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3F93" w14:textId="2CAF07F4" w:rsidR="00AE29CA" w:rsidRPr="000A7EDC" w:rsidRDefault="00642CE1" w:rsidP="00156A7E">
      <w:pPr>
        <w:tabs>
          <w:tab w:val="left" w:pos="709"/>
        </w:tabs>
        <w:spacing w:after="0" w:line="240" w:lineRule="auto"/>
        <w:ind w:right="431"/>
        <w:jc w:val="left"/>
        <w:rPr>
          <w:rFonts w:ascii="Times New Roman" w:hAnsi="Times New Roman" w:cs="Times New Roman"/>
          <w:color w:val="000000" w:themeColor="text1"/>
          <w:sz w:val="36"/>
          <w:szCs w:val="36"/>
        </w:rPr>
      </w:pPr>
      <w:r w:rsidRPr="000A7EDC">
        <w:rPr>
          <w:rFonts w:ascii="Times New Roman" w:hAnsi="Times New Roman" w:cs="Times New Roman"/>
          <w:b/>
          <w:color w:val="000000" w:themeColor="text1"/>
          <w:sz w:val="36"/>
          <w:szCs w:val="36"/>
        </w:rPr>
        <w:t xml:space="preserve"> </w:t>
      </w:r>
      <w:r w:rsidR="00AC4838" w:rsidRPr="000A7EDC">
        <w:rPr>
          <w:rFonts w:ascii="Times New Roman" w:hAnsi="Times New Roman" w:cs="Times New Roman"/>
          <w:b/>
          <w:color w:val="000000" w:themeColor="text1"/>
          <w:sz w:val="36"/>
          <w:szCs w:val="36"/>
        </w:rPr>
        <w:t>RESOLUÇÃO</w:t>
      </w:r>
      <w:r w:rsidR="00D24D5F" w:rsidRPr="000A7EDC">
        <w:rPr>
          <w:rFonts w:ascii="Times New Roman" w:hAnsi="Times New Roman" w:cs="Times New Roman"/>
          <w:b/>
          <w:color w:val="000000" w:themeColor="text1"/>
          <w:sz w:val="36"/>
          <w:szCs w:val="36"/>
        </w:rPr>
        <w:t>-CME nº</w:t>
      </w:r>
      <w:r w:rsidR="00AC4838" w:rsidRPr="000A7EDC">
        <w:rPr>
          <w:rFonts w:ascii="Times New Roman" w:hAnsi="Times New Roman" w:cs="Times New Roman"/>
          <w:b/>
          <w:color w:val="000000" w:themeColor="text1"/>
          <w:sz w:val="36"/>
          <w:szCs w:val="36"/>
        </w:rPr>
        <w:t xml:space="preserve"> 0</w:t>
      </w:r>
      <w:r w:rsidR="00650BB6" w:rsidRPr="000A7EDC">
        <w:rPr>
          <w:rFonts w:ascii="Times New Roman" w:hAnsi="Times New Roman" w:cs="Times New Roman"/>
          <w:b/>
          <w:color w:val="000000" w:themeColor="text1"/>
          <w:sz w:val="36"/>
          <w:szCs w:val="36"/>
        </w:rPr>
        <w:t>5</w:t>
      </w:r>
      <w:r w:rsidR="00BF2E31" w:rsidRPr="000A7EDC">
        <w:rPr>
          <w:rFonts w:ascii="Times New Roman" w:hAnsi="Times New Roman" w:cs="Times New Roman"/>
          <w:b/>
          <w:color w:val="000000" w:themeColor="text1"/>
          <w:sz w:val="36"/>
          <w:szCs w:val="36"/>
        </w:rPr>
        <w:t>/</w:t>
      </w:r>
      <w:r w:rsidR="00D24D5F" w:rsidRPr="000A7EDC">
        <w:rPr>
          <w:rFonts w:ascii="Times New Roman" w:hAnsi="Times New Roman" w:cs="Times New Roman"/>
          <w:b/>
          <w:color w:val="000000" w:themeColor="text1"/>
          <w:sz w:val="36"/>
          <w:szCs w:val="36"/>
        </w:rPr>
        <w:t>21, de</w:t>
      </w:r>
      <w:r w:rsidR="00AC4838" w:rsidRPr="000A7EDC">
        <w:rPr>
          <w:rFonts w:ascii="Times New Roman" w:hAnsi="Times New Roman" w:cs="Times New Roman"/>
          <w:b/>
          <w:color w:val="000000" w:themeColor="text1"/>
          <w:sz w:val="36"/>
          <w:szCs w:val="36"/>
        </w:rPr>
        <w:t xml:space="preserve"> </w:t>
      </w:r>
      <w:r w:rsidR="00BF2E31" w:rsidRPr="000A7EDC">
        <w:rPr>
          <w:rFonts w:ascii="Times New Roman" w:hAnsi="Times New Roman" w:cs="Times New Roman"/>
          <w:b/>
          <w:color w:val="000000" w:themeColor="text1"/>
          <w:sz w:val="36"/>
          <w:szCs w:val="36"/>
        </w:rPr>
        <w:t xml:space="preserve">24 de agosto </w:t>
      </w:r>
      <w:r w:rsidR="00D24D5F" w:rsidRPr="000A7EDC">
        <w:rPr>
          <w:rFonts w:ascii="Times New Roman" w:hAnsi="Times New Roman" w:cs="Times New Roman"/>
          <w:b/>
          <w:color w:val="000000" w:themeColor="text1"/>
          <w:sz w:val="36"/>
          <w:szCs w:val="36"/>
        </w:rPr>
        <w:t>de 2021</w:t>
      </w:r>
      <w:r w:rsidR="00AC4838" w:rsidRPr="000A7EDC">
        <w:rPr>
          <w:rFonts w:ascii="Times New Roman" w:hAnsi="Times New Roman" w:cs="Times New Roman"/>
          <w:b/>
          <w:color w:val="000000" w:themeColor="text1"/>
          <w:sz w:val="36"/>
          <w:szCs w:val="36"/>
        </w:rPr>
        <w:t xml:space="preserve">. </w:t>
      </w:r>
    </w:p>
    <w:p w14:paraId="3EA2E49C" w14:textId="77777777" w:rsidR="00AE29CA" w:rsidRPr="000A7EDC" w:rsidRDefault="00AC4838" w:rsidP="00156A7E">
      <w:pPr>
        <w:tabs>
          <w:tab w:val="left" w:pos="709"/>
        </w:tabs>
        <w:spacing w:after="0" w:line="240" w:lineRule="auto"/>
        <w:ind w:left="284" w:right="431" w:firstLine="851"/>
        <w:jc w:val="left"/>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p>
    <w:p w14:paraId="0A291855" w14:textId="1887FAC0"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O Presidente do </w:t>
      </w:r>
      <w:r w:rsidR="006D728E" w:rsidRPr="000A7EDC">
        <w:rPr>
          <w:rFonts w:ascii="Times New Roman" w:hAnsi="Times New Roman" w:cs="Times New Roman"/>
          <w:color w:val="000000" w:themeColor="text1"/>
          <w:sz w:val="24"/>
          <w:szCs w:val="24"/>
        </w:rPr>
        <w:t>Conselho Municipal de Educação Profª Yêda Gonçalves de Carvalho Almeida</w:t>
      </w:r>
      <w:r w:rsidRPr="000A7EDC">
        <w:rPr>
          <w:rFonts w:ascii="Times New Roman" w:hAnsi="Times New Roman" w:cs="Times New Roman"/>
          <w:color w:val="000000" w:themeColor="text1"/>
          <w:sz w:val="24"/>
          <w:szCs w:val="24"/>
        </w:rPr>
        <w:t>, no uso de suas atribuições, em consonância com o disposto no Art</w:t>
      </w:r>
      <w:r w:rsidR="000A1C4C" w:rsidRPr="000A7EDC">
        <w:rPr>
          <w:rFonts w:ascii="Times New Roman" w:hAnsi="Times New Roman" w:cs="Times New Roman"/>
          <w:color w:val="000000" w:themeColor="text1"/>
          <w:sz w:val="24"/>
          <w:szCs w:val="24"/>
        </w:rPr>
        <w:t>igo</w:t>
      </w:r>
      <w:r w:rsidRPr="000A7EDC">
        <w:rPr>
          <w:rFonts w:ascii="Times New Roman" w:hAnsi="Times New Roman" w:cs="Times New Roman"/>
          <w:color w:val="000000" w:themeColor="text1"/>
          <w:sz w:val="24"/>
          <w:szCs w:val="24"/>
        </w:rPr>
        <w:t xml:space="preserve"> 211 da Constituição </w:t>
      </w:r>
      <w:r w:rsidR="006D728E" w:rsidRPr="000A7EDC">
        <w:rPr>
          <w:rFonts w:ascii="Times New Roman" w:hAnsi="Times New Roman" w:cs="Times New Roman"/>
          <w:color w:val="000000" w:themeColor="text1"/>
          <w:sz w:val="24"/>
          <w:szCs w:val="24"/>
        </w:rPr>
        <w:t>Federal;</w:t>
      </w:r>
      <w:r w:rsidRPr="000A7EDC">
        <w:rPr>
          <w:rFonts w:ascii="Times New Roman" w:hAnsi="Times New Roman" w:cs="Times New Roman"/>
          <w:color w:val="000000" w:themeColor="text1"/>
          <w:sz w:val="24"/>
          <w:szCs w:val="24"/>
        </w:rPr>
        <w:t xml:space="preserve"> Art. 8º e 10 da Lei de Diretrizes e Bases da Educação Nacional – LDB nº. 9.394, de 20 de dezembro de 1996</w:t>
      </w:r>
      <w:r w:rsidR="006D728E" w:rsidRPr="000A7EDC">
        <w:rPr>
          <w:rFonts w:ascii="Times New Roman" w:hAnsi="Times New Roman" w:cs="Times New Roman"/>
          <w:color w:val="000000" w:themeColor="text1"/>
          <w:sz w:val="24"/>
          <w:szCs w:val="24"/>
        </w:rPr>
        <w:t xml:space="preserve"> e, conforme decisão do Plenário em sessão realizada dia 24 de agosto de 2021,</w:t>
      </w:r>
    </w:p>
    <w:p w14:paraId="65971851" w14:textId="77777777" w:rsidR="00AE29CA" w:rsidRPr="000A7EDC" w:rsidRDefault="00AC4838" w:rsidP="00156A7E">
      <w:pPr>
        <w:tabs>
          <w:tab w:val="left" w:pos="709"/>
        </w:tabs>
        <w:spacing w:after="0" w:line="240" w:lineRule="auto"/>
        <w:ind w:left="284" w:right="431" w:firstLine="567"/>
        <w:jc w:val="left"/>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 </w:t>
      </w:r>
    </w:p>
    <w:p w14:paraId="708CD867" w14:textId="7777777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RESOLVE PROMULGAR A SEGUINTE RESOLUÇÃO</w:t>
      </w:r>
      <w:r w:rsidRPr="000A7EDC">
        <w:rPr>
          <w:rFonts w:ascii="Times New Roman" w:hAnsi="Times New Roman" w:cs="Times New Roman"/>
          <w:color w:val="000000" w:themeColor="text1"/>
          <w:sz w:val="24"/>
          <w:szCs w:val="24"/>
        </w:rPr>
        <w:t xml:space="preserve">: </w:t>
      </w:r>
    </w:p>
    <w:p w14:paraId="6656E6B8" w14:textId="77777777" w:rsidR="00AE29CA" w:rsidRPr="000A7EDC" w:rsidRDefault="00AC4838" w:rsidP="00156A7E">
      <w:pPr>
        <w:tabs>
          <w:tab w:val="left" w:pos="709"/>
        </w:tabs>
        <w:spacing w:after="0" w:line="240" w:lineRule="auto"/>
        <w:ind w:left="284" w:right="431" w:firstLine="567"/>
        <w:jc w:val="left"/>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p>
    <w:p w14:paraId="1867B4E6" w14:textId="576A6BF0" w:rsidR="00AE29CA" w:rsidRPr="000A7EDC" w:rsidRDefault="00AC4838" w:rsidP="005B0FA6">
      <w:pPr>
        <w:pStyle w:val="SemEspaamento"/>
        <w:tabs>
          <w:tab w:val="left" w:pos="709"/>
        </w:tabs>
        <w:ind w:left="4536" w:right="431" w:firstLine="0"/>
        <w:rPr>
          <w:rFonts w:ascii="Times New Roman" w:hAnsi="Times New Roman" w:cs="Times New Roman"/>
          <w:color w:val="000000" w:themeColor="text1"/>
        </w:rPr>
      </w:pPr>
      <w:r w:rsidRPr="000A7EDC">
        <w:rPr>
          <w:rFonts w:ascii="Times New Roman" w:hAnsi="Times New Roman" w:cs="Times New Roman"/>
          <w:b/>
          <w:color w:val="000000" w:themeColor="text1"/>
        </w:rPr>
        <w:t>EMENTA</w:t>
      </w:r>
      <w:r w:rsidRPr="000A7EDC">
        <w:rPr>
          <w:rFonts w:ascii="Times New Roman" w:hAnsi="Times New Roman" w:cs="Times New Roman"/>
          <w:color w:val="000000" w:themeColor="text1"/>
        </w:rPr>
        <w:t>:</w:t>
      </w:r>
      <w:r w:rsidR="00D96E42" w:rsidRPr="000A7EDC">
        <w:rPr>
          <w:rFonts w:ascii="Times New Roman" w:hAnsi="Times New Roman" w:cs="Times New Roman"/>
          <w:color w:val="000000" w:themeColor="text1"/>
        </w:rPr>
        <w:t xml:space="preserve"> </w:t>
      </w:r>
      <w:r w:rsidRPr="000A7EDC">
        <w:rPr>
          <w:rFonts w:ascii="Times New Roman" w:hAnsi="Times New Roman" w:cs="Times New Roman"/>
          <w:color w:val="000000" w:themeColor="text1"/>
        </w:rPr>
        <w:t>Dispõe sobre a</w:t>
      </w:r>
      <w:r w:rsidR="000A1C4C" w:rsidRPr="000A7EDC">
        <w:rPr>
          <w:rFonts w:ascii="Times New Roman" w:hAnsi="Times New Roman" w:cs="Times New Roman"/>
          <w:color w:val="000000" w:themeColor="text1"/>
        </w:rPr>
        <w:t xml:space="preserve"> </w:t>
      </w:r>
      <w:r w:rsidRPr="000A7EDC">
        <w:rPr>
          <w:rFonts w:ascii="Times New Roman" w:hAnsi="Times New Roman" w:cs="Times New Roman"/>
          <w:color w:val="000000" w:themeColor="text1"/>
        </w:rPr>
        <w:t xml:space="preserve">regulamentação </w:t>
      </w:r>
      <w:r w:rsidRPr="000A7EDC">
        <w:rPr>
          <w:rFonts w:ascii="Times New Roman" w:hAnsi="Times New Roman" w:cs="Times New Roman"/>
          <w:color w:val="000000" w:themeColor="text1"/>
        </w:rPr>
        <w:tab/>
      </w:r>
      <w:r w:rsidR="000A1C4C" w:rsidRPr="000A7EDC">
        <w:rPr>
          <w:rFonts w:ascii="Times New Roman" w:hAnsi="Times New Roman" w:cs="Times New Roman"/>
          <w:color w:val="000000" w:themeColor="text1"/>
        </w:rPr>
        <w:t xml:space="preserve">e a </w:t>
      </w:r>
      <w:r w:rsidRPr="000A7EDC">
        <w:rPr>
          <w:rFonts w:ascii="Times New Roman" w:hAnsi="Times New Roman" w:cs="Times New Roman"/>
          <w:color w:val="000000" w:themeColor="text1"/>
        </w:rPr>
        <w:t>consolidação das normas</w:t>
      </w:r>
      <w:r w:rsidR="00D96E42" w:rsidRPr="000A7EDC">
        <w:rPr>
          <w:rFonts w:ascii="Times New Roman" w:hAnsi="Times New Roman" w:cs="Times New Roman"/>
          <w:color w:val="000000" w:themeColor="text1"/>
        </w:rPr>
        <w:t xml:space="preserve"> municipais,</w:t>
      </w:r>
      <w:r w:rsidRPr="000A7EDC">
        <w:rPr>
          <w:rFonts w:ascii="Times New Roman" w:hAnsi="Times New Roman" w:cs="Times New Roman"/>
          <w:color w:val="000000" w:themeColor="text1"/>
        </w:rPr>
        <w:t xml:space="preserve"> estaduais e nacionais aplicáveis à </w:t>
      </w:r>
      <w:r w:rsidR="0076044D" w:rsidRPr="000A7EDC">
        <w:rPr>
          <w:rFonts w:ascii="Times New Roman" w:hAnsi="Times New Roman" w:cs="Times New Roman"/>
          <w:color w:val="000000" w:themeColor="text1"/>
        </w:rPr>
        <w:t>e</w:t>
      </w:r>
      <w:r w:rsidRPr="000A7EDC">
        <w:rPr>
          <w:rFonts w:ascii="Times New Roman" w:hAnsi="Times New Roman" w:cs="Times New Roman"/>
          <w:color w:val="000000" w:themeColor="text1"/>
        </w:rPr>
        <w:t xml:space="preserve">ducação </w:t>
      </w:r>
      <w:r w:rsidR="0076044D" w:rsidRPr="000A7EDC">
        <w:rPr>
          <w:rFonts w:ascii="Times New Roman" w:hAnsi="Times New Roman" w:cs="Times New Roman"/>
          <w:color w:val="000000" w:themeColor="text1"/>
        </w:rPr>
        <w:t>b</w:t>
      </w:r>
      <w:r w:rsidRPr="000A7EDC">
        <w:rPr>
          <w:rFonts w:ascii="Times New Roman" w:hAnsi="Times New Roman" w:cs="Times New Roman"/>
          <w:color w:val="000000" w:themeColor="text1"/>
        </w:rPr>
        <w:t>ásica no Sistema</w:t>
      </w:r>
      <w:r w:rsidR="00D96E42" w:rsidRPr="000A7EDC">
        <w:rPr>
          <w:rFonts w:ascii="Times New Roman" w:hAnsi="Times New Roman" w:cs="Times New Roman"/>
          <w:color w:val="000000" w:themeColor="text1"/>
        </w:rPr>
        <w:t xml:space="preserve"> Municipal</w:t>
      </w:r>
      <w:r w:rsidRPr="000A7EDC">
        <w:rPr>
          <w:rFonts w:ascii="Times New Roman" w:hAnsi="Times New Roman" w:cs="Times New Roman"/>
          <w:color w:val="000000" w:themeColor="text1"/>
        </w:rPr>
        <w:t xml:space="preserve"> de Ensino</w:t>
      </w:r>
      <w:r w:rsidR="00876866" w:rsidRPr="000A7EDC">
        <w:rPr>
          <w:rFonts w:ascii="Times New Roman" w:hAnsi="Times New Roman" w:cs="Times New Roman"/>
          <w:color w:val="000000" w:themeColor="text1"/>
        </w:rPr>
        <w:t xml:space="preserve"> de Xinguara</w:t>
      </w:r>
      <w:r w:rsidR="00404BC5" w:rsidRPr="000A7EDC">
        <w:rPr>
          <w:rFonts w:ascii="Times New Roman" w:hAnsi="Times New Roman" w:cs="Times New Roman"/>
          <w:color w:val="000000" w:themeColor="text1"/>
        </w:rPr>
        <w:t>-</w:t>
      </w:r>
      <w:r w:rsidRPr="000A7EDC">
        <w:rPr>
          <w:rFonts w:ascii="Times New Roman" w:hAnsi="Times New Roman" w:cs="Times New Roman"/>
          <w:color w:val="000000" w:themeColor="text1"/>
        </w:rPr>
        <w:t>Pará.</w:t>
      </w:r>
    </w:p>
    <w:p w14:paraId="5D93A129" w14:textId="77777777" w:rsidR="00AE29CA" w:rsidRPr="000A7EDC" w:rsidRDefault="00AC4838" w:rsidP="00156A7E">
      <w:pPr>
        <w:tabs>
          <w:tab w:val="left" w:pos="709"/>
        </w:tabs>
        <w:spacing w:after="0" w:line="240" w:lineRule="auto"/>
        <w:ind w:left="284" w:right="431" w:firstLine="567"/>
        <w:jc w:val="center"/>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 </w:t>
      </w:r>
    </w:p>
    <w:p w14:paraId="24A26E4B" w14:textId="77777777" w:rsidR="00DE2952"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TÍTULO I </w:t>
      </w:r>
    </w:p>
    <w:p w14:paraId="039A9849" w14:textId="21751B3B" w:rsidR="00AE29CA" w:rsidRPr="000A7EDC" w:rsidRDefault="00DE2952"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DA EDUCAÇÃO MUNICIPAL E GESTÃO DEMOCRÁTICA</w:t>
      </w:r>
    </w:p>
    <w:p w14:paraId="14C70D54" w14:textId="08C1619A" w:rsidR="00DE2952" w:rsidRPr="000A7EDC" w:rsidRDefault="00DE2952" w:rsidP="00156A7E">
      <w:pPr>
        <w:tabs>
          <w:tab w:val="left" w:pos="709"/>
        </w:tabs>
        <w:spacing w:after="0" w:line="240" w:lineRule="auto"/>
        <w:ind w:left="284" w:right="431" w:firstLine="567"/>
        <w:jc w:val="center"/>
        <w:rPr>
          <w:rFonts w:ascii="Times New Roman" w:hAnsi="Times New Roman" w:cs="Times New Roman"/>
          <w:b/>
          <w:bCs/>
          <w:color w:val="000000" w:themeColor="text1"/>
          <w:sz w:val="24"/>
          <w:szCs w:val="24"/>
        </w:rPr>
      </w:pPr>
      <w:r w:rsidRPr="000A7EDC">
        <w:rPr>
          <w:rFonts w:ascii="Times New Roman" w:hAnsi="Times New Roman" w:cs="Times New Roman"/>
          <w:b/>
          <w:bCs/>
          <w:color w:val="000000" w:themeColor="text1"/>
          <w:sz w:val="24"/>
          <w:szCs w:val="24"/>
        </w:rPr>
        <w:t xml:space="preserve">CAPÍTULO I </w:t>
      </w:r>
      <w:r w:rsidR="00F63034" w:rsidRPr="000A7EDC">
        <w:rPr>
          <w:rFonts w:ascii="Times New Roman" w:hAnsi="Times New Roman" w:cs="Times New Roman"/>
          <w:b/>
          <w:bCs/>
          <w:color w:val="000000" w:themeColor="text1"/>
          <w:sz w:val="24"/>
          <w:szCs w:val="24"/>
        </w:rPr>
        <w:t>–</w:t>
      </w:r>
      <w:r w:rsidRPr="000A7EDC">
        <w:rPr>
          <w:rFonts w:ascii="Times New Roman" w:hAnsi="Times New Roman" w:cs="Times New Roman"/>
          <w:b/>
          <w:bCs/>
          <w:color w:val="000000" w:themeColor="text1"/>
          <w:sz w:val="24"/>
          <w:szCs w:val="24"/>
        </w:rPr>
        <w:t xml:space="preserve"> FINALIDADES</w:t>
      </w:r>
    </w:p>
    <w:p w14:paraId="0F6256EF" w14:textId="77777777" w:rsidR="00F63034" w:rsidRPr="000A7EDC" w:rsidRDefault="00F63034" w:rsidP="00156A7E">
      <w:pPr>
        <w:tabs>
          <w:tab w:val="left" w:pos="709"/>
        </w:tabs>
        <w:spacing w:after="0" w:line="240" w:lineRule="auto"/>
        <w:ind w:left="284" w:right="431" w:firstLine="567"/>
        <w:jc w:val="center"/>
        <w:rPr>
          <w:rFonts w:ascii="Times New Roman" w:hAnsi="Times New Roman" w:cs="Times New Roman"/>
          <w:b/>
          <w:bCs/>
          <w:color w:val="000000" w:themeColor="text1"/>
          <w:sz w:val="24"/>
          <w:szCs w:val="24"/>
        </w:rPr>
      </w:pPr>
    </w:p>
    <w:p w14:paraId="5CD0DBB2" w14:textId="7EE313A7" w:rsidR="00AE29CA" w:rsidRPr="000A7EDC" w:rsidRDefault="00AC4838" w:rsidP="00156A7E">
      <w:pPr>
        <w:tabs>
          <w:tab w:val="left" w:pos="709"/>
        </w:tabs>
        <w:spacing w:after="0" w:line="240" w:lineRule="auto"/>
        <w:ind w:left="272"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1º.</w:t>
      </w:r>
      <w:r w:rsidRPr="000A7EDC">
        <w:rPr>
          <w:rFonts w:ascii="Times New Roman" w:hAnsi="Times New Roman" w:cs="Times New Roman"/>
          <w:color w:val="000000" w:themeColor="text1"/>
          <w:sz w:val="24"/>
          <w:szCs w:val="24"/>
        </w:rPr>
        <w:t xml:space="preserve"> Em consonância com as normas </w:t>
      </w:r>
      <w:r w:rsidR="00A351E4" w:rsidRPr="000A7EDC">
        <w:rPr>
          <w:rFonts w:ascii="Times New Roman" w:hAnsi="Times New Roman" w:cs="Times New Roman"/>
          <w:color w:val="000000" w:themeColor="text1"/>
          <w:sz w:val="24"/>
          <w:szCs w:val="24"/>
        </w:rPr>
        <w:t>n</w:t>
      </w:r>
      <w:r w:rsidRPr="000A7EDC">
        <w:rPr>
          <w:rFonts w:ascii="Times New Roman" w:hAnsi="Times New Roman" w:cs="Times New Roman"/>
          <w:color w:val="000000" w:themeColor="text1"/>
          <w:sz w:val="24"/>
          <w:szCs w:val="24"/>
        </w:rPr>
        <w:t>acionais</w:t>
      </w:r>
      <w:r w:rsidR="00876866" w:rsidRPr="000A7EDC">
        <w:rPr>
          <w:rFonts w:ascii="Times New Roman" w:hAnsi="Times New Roman" w:cs="Times New Roman"/>
          <w:color w:val="000000" w:themeColor="text1"/>
          <w:sz w:val="24"/>
          <w:szCs w:val="24"/>
        </w:rPr>
        <w:t>,</w:t>
      </w:r>
      <w:r w:rsidRPr="000A7EDC">
        <w:rPr>
          <w:rFonts w:ascii="Times New Roman" w:hAnsi="Times New Roman" w:cs="Times New Roman"/>
          <w:color w:val="000000" w:themeColor="text1"/>
          <w:sz w:val="24"/>
          <w:szCs w:val="24"/>
        </w:rPr>
        <w:t xml:space="preserve"> </w:t>
      </w:r>
      <w:r w:rsidR="00A351E4"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staduais</w:t>
      </w:r>
      <w:r w:rsidR="00876866" w:rsidRPr="000A7EDC">
        <w:rPr>
          <w:rFonts w:ascii="Times New Roman" w:hAnsi="Times New Roman" w:cs="Times New Roman"/>
          <w:color w:val="000000" w:themeColor="text1"/>
          <w:sz w:val="24"/>
          <w:szCs w:val="24"/>
        </w:rPr>
        <w:t xml:space="preserve"> e</w:t>
      </w:r>
      <w:r w:rsidRPr="000A7EDC">
        <w:rPr>
          <w:rFonts w:ascii="Times New Roman" w:hAnsi="Times New Roman" w:cs="Times New Roman"/>
          <w:color w:val="000000" w:themeColor="text1"/>
          <w:sz w:val="24"/>
          <w:szCs w:val="24"/>
        </w:rPr>
        <w:t xml:space="preserve"> </w:t>
      </w:r>
      <w:r w:rsidR="00A351E4" w:rsidRPr="000A7EDC">
        <w:rPr>
          <w:rFonts w:ascii="Times New Roman" w:hAnsi="Times New Roman" w:cs="Times New Roman"/>
          <w:color w:val="000000" w:themeColor="text1"/>
          <w:sz w:val="24"/>
          <w:szCs w:val="24"/>
        </w:rPr>
        <w:t>m</w:t>
      </w:r>
      <w:r w:rsidR="00876866" w:rsidRPr="000A7EDC">
        <w:rPr>
          <w:rFonts w:ascii="Times New Roman" w:hAnsi="Times New Roman" w:cs="Times New Roman"/>
          <w:color w:val="000000" w:themeColor="text1"/>
          <w:sz w:val="24"/>
          <w:szCs w:val="24"/>
        </w:rPr>
        <w:t xml:space="preserve">unicipais, </w:t>
      </w:r>
      <w:r w:rsidRPr="000A7EDC">
        <w:rPr>
          <w:rFonts w:ascii="Times New Roman" w:hAnsi="Times New Roman" w:cs="Times New Roman"/>
          <w:color w:val="000000" w:themeColor="text1"/>
          <w:sz w:val="24"/>
          <w:szCs w:val="24"/>
        </w:rPr>
        <w:t xml:space="preserve">a </w:t>
      </w:r>
      <w:r w:rsidR="00A351E4"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no Sistema </w:t>
      </w:r>
      <w:r w:rsidR="00876866"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Ensino d</w:t>
      </w:r>
      <w:r w:rsidR="00A3019C" w:rsidRPr="000A7EDC">
        <w:rPr>
          <w:rFonts w:ascii="Times New Roman" w:hAnsi="Times New Roman" w:cs="Times New Roman"/>
          <w:color w:val="000000" w:themeColor="text1"/>
          <w:sz w:val="24"/>
          <w:szCs w:val="24"/>
        </w:rPr>
        <w:t>e Xinguara, estado</w:t>
      </w:r>
      <w:r w:rsidR="00A351E4" w:rsidRPr="000A7EDC">
        <w:rPr>
          <w:rFonts w:ascii="Times New Roman" w:hAnsi="Times New Roman" w:cs="Times New Roman"/>
          <w:color w:val="000000" w:themeColor="text1"/>
          <w:sz w:val="24"/>
          <w:szCs w:val="24"/>
        </w:rPr>
        <w:t xml:space="preserve"> do</w:t>
      </w:r>
      <w:r w:rsidR="00A3019C" w:rsidRPr="000A7EDC">
        <w:rPr>
          <w:rFonts w:ascii="Times New Roman" w:hAnsi="Times New Roman" w:cs="Times New Roman"/>
          <w:color w:val="000000" w:themeColor="text1"/>
          <w:sz w:val="24"/>
          <w:szCs w:val="24"/>
        </w:rPr>
        <w:t xml:space="preserve"> Pará,</w:t>
      </w:r>
      <w:r w:rsidRPr="000A7EDC">
        <w:rPr>
          <w:rFonts w:ascii="Times New Roman" w:hAnsi="Times New Roman" w:cs="Times New Roman"/>
          <w:color w:val="000000" w:themeColor="text1"/>
          <w:sz w:val="24"/>
          <w:szCs w:val="24"/>
        </w:rPr>
        <w:t xml:space="preserve"> abrange os processos formativos que se desenvolvem na vida familiar, na convivência humana, no trabalho, nas </w:t>
      </w:r>
      <w:r w:rsidR="00A351E4"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de </w:t>
      </w:r>
      <w:r w:rsidR="00A351E4"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e pesquisa, nos movimentos sociais e nas organizações da sociedade civil e nas manifestações culturais. </w:t>
      </w:r>
    </w:p>
    <w:p w14:paraId="538917D3" w14:textId="60360315"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Parágrafo único.</w:t>
      </w:r>
      <w:r w:rsidRPr="000A7EDC">
        <w:rPr>
          <w:rFonts w:ascii="Times New Roman" w:hAnsi="Times New Roman" w:cs="Times New Roman"/>
          <w:color w:val="000000" w:themeColor="text1"/>
          <w:sz w:val="24"/>
          <w:szCs w:val="24"/>
        </w:rPr>
        <w:t xml:space="preserve"> Esta </w:t>
      </w:r>
      <w:r w:rsidR="00A351E4"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disciplina a </w:t>
      </w:r>
      <w:r w:rsidR="00A351E4"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A351E4"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scolar, no âmbito do Sistema </w:t>
      </w:r>
      <w:r w:rsidR="00876866"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Ensino </w:t>
      </w:r>
      <w:r w:rsidR="00876866" w:rsidRPr="000A7EDC">
        <w:rPr>
          <w:rFonts w:ascii="Times New Roman" w:hAnsi="Times New Roman" w:cs="Times New Roman"/>
          <w:color w:val="000000" w:themeColor="text1"/>
          <w:sz w:val="24"/>
          <w:szCs w:val="24"/>
        </w:rPr>
        <w:t>de Xinguara</w:t>
      </w:r>
      <w:r w:rsidR="000A1C4C" w:rsidRPr="000A7EDC">
        <w:rPr>
          <w:rFonts w:ascii="Times New Roman" w:hAnsi="Times New Roman" w:cs="Times New Roman"/>
          <w:color w:val="000000" w:themeColor="text1"/>
          <w:sz w:val="24"/>
          <w:szCs w:val="24"/>
        </w:rPr>
        <w:t>-</w:t>
      </w:r>
      <w:r w:rsidR="00876866" w:rsidRPr="000A7EDC">
        <w:rPr>
          <w:rFonts w:ascii="Times New Roman" w:hAnsi="Times New Roman" w:cs="Times New Roman"/>
          <w:color w:val="000000" w:themeColor="text1"/>
          <w:sz w:val="24"/>
          <w:szCs w:val="24"/>
        </w:rPr>
        <w:t>Pará</w:t>
      </w:r>
      <w:r w:rsidRPr="000A7EDC">
        <w:rPr>
          <w:rFonts w:ascii="Times New Roman" w:hAnsi="Times New Roman" w:cs="Times New Roman"/>
          <w:color w:val="000000" w:themeColor="text1"/>
          <w:sz w:val="24"/>
          <w:szCs w:val="24"/>
        </w:rPr>
        <w:t xml:space="preserve">, que se desenvolve, predominantemente, por meio do ensino, em </w:t>
      </w:r>
      <w:r w:rsidR="00A351E4"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próprias e deverá vincular-se ao mundo do trabalho e à prática social. </w:t>
      </w:r>
    </w:p>
    <w:p w14:paraId="4D63E387" w14:textId="192E0ACF" w:rsidR="00AE29CA" w:rsidRPr="000A7EDC" w:rsidRDefault="00AC4838" w:rsidP="00156A7E">
      <w:pPr>
        <w:tabs>
          <w:tab w:val="left" w:pos="709"/>
        </w:tabs>
        <w:spacing w:after="0" w:line="240" w:lineRule="auto"/>
        <w:ind w:left="284" w:right="431" w:firstLine="567"/>
        <w:jc w:val="left"/>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2º.</w:t>
      </w:r>
      <w:r w:rsidRPr="000A7EDC">
        <w:rPr>
          <w:rFonts w:ascii="Times New Roman" w:hAnsi="Times New Roman" w:cs="Times New Roman"/>
          <w:color w:val="000000" w:themeColor="text1"/>
          <w:sz w:val="24"/>
          <w:szCs w:val="24"/>
        </w:rPr>
        <w:t xml:space="preserve"> A educação no Sistema </w:t>
      </w:r>
      <w:r w:rsidR="00876866" w:rsidRPr="000A7EDC">
        <w:rPr>
          <w:rFonts w:ascii="Times New Roman" w:hAnsi="Times New Roman" w:cs="Times New Roman"/>
          <w:color w:val="000000" w:themeColor="text1"/>
          <w:sz w:val="24"/>
          <w:szCs w:val="24"/>
        </w:rPr>
        <w:t>Municipa</w:t>
      </w:r>
      <w:r w:rsidRPr="000A7EDC">
        <w:rPr>
          <w:rFonts w:ascii="Times New Roman" w:hAnsi="Times New Roman" w:cs="Times New Roman"/>
          <w:color w:val="000000" w:themeColor="text1"/>
          <w:sz w:val="24"/>
          <w:szCs w:val="24"/>
        </w:rPr>
        <w:t xml:space="preserve">l de Ensino é dever da família, do </w:t>
      </w:r>
      <w:r w:rsidR="009940AB"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stado e d</w:t>
      </w:r>
      <w:r w:rsidR="006A60AB" w:rsidRPr="000A7EDC">
        <w:rPr>
          <w:rFonts w:ascii="Times New Roman" w:hAnsi="Times New Roman" w:cs="Times New Roman"/>
          <w:color w:val="000000" w:themeColor="text1"/>
          <w:sz w:val="24"/>
          <w:szCs w:val="24"/>
        </w:rPr>
        <w:t>o</w:t>
      </w:r>
      <w:r w:rsidRPr="000A7EDC">
        <w:rPr>
          <w:rFonts w:ascii="Times New Roman" w:hAnsi="Times New Roman" w:cs="Times New Roman"/>
          <w:color w:val="000000" w:themeColor="text1"/>
          <w:sz w:val="24"/>
          <w:szCs w:val="24"/>
        </w:rPr>
        <w:t xml:space="preserve"> </w:t>
      </w:r>
      <w:r w:rsidR="009773FE" w:rsidRPr="000A7EDC">
        <w:rPr>
          <w:rFonts w:ascii="Times New Roman" w:hAnsi="Times New Roman" w:cs="Times New Roman"/>
          <w:color w:val="000000" w:themeColor="text1"/>
          <w:sz w:val="24"/>
          <w:szCs w:val="24"/>
        </w:rPr>
        <w:t>m</w:t>
      </w:r>
      <w:r w:rsidRPr="000A7EDC">
        <w:rPr>
          <w:rFonts w:ascii="Times New Roman" w:hAnsi="Times New Roman" w:cs="Times New Roman"/>
          <w:color w:val="000000" w:themeColor="text1"/>
          <w:sz w:val="24"/>
          <w:szCs w:val="24"/>
        </w:rPr>
        <w:t xml:space="preserve">unicípio, e tem por finalidade o pleno desenvolvimento do educando, seu preparo para o exercício da cidadania e sua qualificação para o trabalho, tendo por base os princípios de liberdade e os ideais de solidariedade humana, além de: </w:t>
      </w:r>
    </w:p>
    <w:p w14:paraId="0C1C7EC6" w14:textId="0311E900" w:rsidR="00AE29CA" w:rsidRPr="000A7EDC" w:rsidRDefault="001178E0" w:rsidP="00156A7E">
      <w:pPr>
        <w:tabs>
          <w:tab w:val="left" w:pos="851"/>
        </w:tabs>
        <w:spacing w:after="0" w:line="240" w:lineRule="auto"/>
        <w:ind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D9092E" w:rsidRPr="000A7EDC">
        <w:rPr>
          <w:rFonts w:ascii="Times New Roman" w:hAnsi="Times New Roman" w:cs="Times New Roman"/>
          <w:color w:val="000000" w:themeColor="text1"/>
          <w:sz w:val="24"/>
          <w:szCs w:val="24"/>
        </w:rPr>
        <w:t>I.</w:t>
      </w:r>
      <w:r w:rsidR="00314039"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igualdade de condições para o acesso e permanência na escola;  </w:t>
      </w:r>
    </w:p>
    <w:p w14:paraId="3C382568" w14:textId="6CF3FC4A" w:rsidR="00AE29CA" w:rsidRPr="000A7EDC" w:rsidRDefault="001178E0" w:rsidP="00156A7E">
      <w:pPr>
        <w:tabs>
          <w:tab w:val="left" w:pos="851"/>
        </w:tabs>
        <w:spacing w:after="0" w:line="240" w:lineRule="auto"/>
        <w:ind w:left="284"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D9092E" w:rsidRPr="000A7EDC">
        <w:rPr>
          <w:rFonts w:ascii="Times New Roman" w:hAnsi="Times New Roman" w:cs="Times New Roman"/>
          <w:color w:val="000000" w:themeColor="text1"/>
          <w:sz w:val="24"/>
          <w:szCs w:val="24"/>
        </w:rPr>
        <w:t>II.</w:t>
      </w:r>
      <w:r w:rsidR="00314039"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liberdade de aprender, ensinar, pesquisar e divulgar a cultura, o pensamento, a arte e o saber; </w:t>
      </w:r>
    </w:p>
    <w:p w14:paraId="50FFD874" w14:textId="5DCF588E" w:rsidR="00AE29CA" w:rsidRPr="000A7EDC" w:rsidRDefault="001178E0" w:rsidP="00156A7E">
      <w:pPr>
        <w:tabs>
          <w:tab w:val="left" w:pos="851"/>
        </w:tabs>
        <w:spacing w:after="0" w:line="240" w:lineRule="auto"/>
        <w:ind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D9092E" w:rsidRPr="000A7EDC">
        <w:rPr>
          <w:rFonts w:ascii="Times New Roman" w:hAnsi="Times New Roman" w:cs="Times New Roman"/>
          <w:color w:val="000000" w:themeColor="text1"/>
          <w:sz w:val="24"/>
          <w:szCs w:val="24"/>
        </w:rPr>
        <w:t>III.</w:t>
      </w:r>
      <w:r w:rsidR="00314039"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pluralismo de </w:t>
      </w:r>
      <w:r w:rsidR="00061634" w:rsidRPr="000A7EDC">
        <w:rPr>
          <w:rFonts w:ascii="Times New Roman" w:hAnsi="Times New Roman" w:cs="Times New Roman"/>
          <w:color w:val="000000" w:themeColor="text1"/>
          <w:sz w:val="24"/>
          <w:szCs w:val="24"/>
        </w:rPr>
        <w:t>ideias</w:t>
      </w:r>
      <w:r w:rsidR="00AC4838" w:rsidRPr="000A7EDC">
        <w:rPr>
          <w:rFonts w:ascii="Times New Roman" w:hAnsi="Times New Roman" w:cs="Times New Roman"/>
          <w:color w:val="000000" w:themeColor="text1"/>
          <w:sz w:val="24"/>
          <w:szCs w:val="24"/>
        </w:rPr>
        <w:t xml:space="preserve"> e de concepções pedagógicas; </w:t>
      </w:r>
    </w:p>
    <w:p w14:paraId="021FB389" w14:textId="667F017E" w:rsidR="00AE29CA" w:rsidRPr="000A7EDC" w:rsidRDefault="001178E0" w:rsidP="00156A7E">
      <w:pPr>
        <w:tabs>
          <w:tab w:val="left" w:pos="851"/>
        </w:tabs>
        <w:spacing w:after="0" w:line="240" w:lineRule="auto"/>
        <w:ind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0372D7" w:rsidRPr="000A7EDC">
        <w:rPr>
          <w:rFonts w:ascii="Times New Roman" w:hAnsi="Times New Roman" w:cs="Times New Roman"/>
          <w:color w:val="000000" w:themeColor="text1"/>
          <w:sz w:val="24"/>
          <w:szCs w:val="24"/>
        </w:rPr>
        <w:t>I</w:t>
      </w:r>
      <w:r w:rsidR="00D9092E" w:rsidRPr="000A7EDC">
        <w:rPr>
          <w:rFonts w:ascii="Times New Roman" w:hAnsi="Times New Roman" w:cs="Times New Roman"/>
          <w:color w:val="000000" w:themeColor="text1"/>
          <w:sz w:val="24"/>
          <w:szCs w:val="24"/>
        </w:rPr>
        <w:t>V.</w:t>
      </w:r>
      <w:r w:rsidR="00314039"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respeito à liberdade e apreço à tolerância; </w:t>
      </w:r>
    </w:p>
    <w:p w14:paraId="153736A2" w14:textId="264A3F63" w:rsidR="00AE29CA" w:rsidRPr="000A7EDC" w:rsidRDefault="001178E0" w:rsidP="00156A7E">
      <w:pPr>
        <w:tabs>
          <w:tab w:val="left" w:pos="851"/>
        </w:tabs>
        <w:spacing w:after="0" w:line="240" w:lineRule="auto"/>
        <w:ind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314039" w:rsidRPr="000A7EDC">
        <w:rPr>
          <w:rFonts w:ascii="Times New Roman" w:hAnsi="Times New Roman" w:cs="Times New Roman"/>
          <w:color w:val="000000" w:themeColor="text1"/>
          <w:sz w:val="24"/>
          <w:szCs w:val="24"/>
        </w:rPr>
        <w:t>V.</w:t>
      </w:r>
      <w:r w:rsidR="001903C7">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coexistência de Instituições públicas e privadas de ensino; </w:t>
      </w:r>
    </w:p>
    <w:p w14:paraId="0237B09C" w14:textId="096E7270" w:rsidR="00AE29CA" w:rsidRPr="000A7EDC" w:rsidRDefault="001178E0" w:rsidP="00156A7E">
      <w:pPr>
        <w:tabs>
          <w:tab w:val="left" w:pos="851"/>
        </w:tabs>
        <w:spacing w:after="0" w:line="240" w:lineRule="auto"/>
        <w:ind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314039" w:rsidRPr="000A7EDC">
        <w:rPr>
          <w:rFonts w:ascii="Times New Roman" w:hAnsi="Times New Roman" w:cs="Times New Roman"/>
          <w:color w:val="000000" w:themeColor="text1"/>
          <w:sz w:val="24"/>
          <w:szCs w:val="24"/>
        </w:rPr>
        <w:t>VI.</w:t>
      </w:r>
      <w:r w:rsidR="001903C7">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gratuidade do ensino público em estabelecimentos oficiais; </w:t>
      </w:r>
    </w:p>
    <w:p w14:paraId="2D7F0D4A" w14:textId="6D28F260" w:rsidR="00AE29CA" w:rsidRPr="000A7EDC" w:rsidRDefault="001178E0" w:rsidP="00156A7E">
      <w:pPr>
        <w:tabs>
          <w:tab w:val="left" w:pos="851"/>
        </w:tabs>
        <w:spacing w:after="0" w:line="240" w:lineRule="auto"/>
        <w:ind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314039" w:rsidRPr="000A7EDC">
        <w:rPr>
          <w:rFonts w:ascii="Times New Roman" w:hAnsi="Times New Roman" w:cs="Times New Roman"/>
          <w:color w:val="000000" w:themeColor="text1"/>
          <w:sz w:val="24"/>
          <w:szCs w:val="24"/>
        </w:rPr>
        <w:t>VII.</w:t>
      </w:r>
      <w:r w:rsidR="001903C7">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valorização do profissional da educação escolar; </w:t>
      </w:r>
    </w:p>
    <w:p w14:paraId="7E2DA7B3" w14:textId="56E735D9" w:rsidR="00AE29CA" w:rsidRPr="000A7EDC" w:rsidRDefault="001178E0" w:rsidP="00156A7E">
      <w:pPr>
        <w:tabs>
          <w:tab w:val="left" w:pos="851"/>
        </w:tabs>
        <w:spacing w:after="0" w:line="240" w:lineRule="auto"/>
        <w:ind w:left="284"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314039" w:rsidRPr="000A7EDC">
        <w:rPr>
          <w:rFonts w:ascii="Times New Roman" w:hAnsi="Times New Roman" w:cs="Times New Roman"/>
          <w:color w:val="000000" w:themeColor="text1"/>
          <w:sz w:val="24"/>
          <w:szCs w:val="24"/>
        </w:rPr>
        <w:t>VIII.</w:t>
      </w:r>
      <w:r w:rsidR="001903C7">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gestão democrática do ensino público, na forma da legislação do Sistema </w:t>
      </w:r>
      <w:r w:rsidR="006A60AB" w:rsidRPr="000A7EDC">
        <w:rPr>
          <w:rFonts w:ascii="Times New Roman" w:hAnsi="Times New Roman" w:cs="Times New Roman"/>
          <w:color w:val="000000" w:themeColor="text1"/>
          <w:sz w:val="24"/>
          <w:szCs w:val="24"/>
        </w:rPr>
        <w:t>Municipal</w:t>
      </w:r>
      <w:r w:rsidR="00AC4838" w:rsidRPr="000A7EDC">
        <w:rPr>
          <w:rFonts w:ascii="Times New Roman" w:hAnsi="Times New Roman" w:cs="Times New Roman"/>
          <w:color w:val="000000" w:themeColor="text1"/>
          <w:sz w:val="24"/>
          <w:szCs w:val="24"/>
        </w:rPr>
        <w:t xml:space="preserve"> de Ensino; </w:t>
      </w:r>
    </w:p>
    <w:p w14:paraId="38876A60" w14:textId="7F09B21A" w:rsidR="00AE29CA" w:rsidRPr="000A7EDC" w:rsidRDefault="001178E0" w:rsidP="00156A7E">
      <w:pPr>
        <w:tabs>
          <w:tab w:val="left" w:pos="851"/>
        </w:tabs>
        <w:spacing w:after="0" w:line="240" w:lineRule="auto"/>
        <w:ind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314039" w:rsidRPr="000A7EDC">
        <w:rPr>
          <w:rFonts w:ascii="Times New Roman" w:hAnsi="Times New Roman" w:cs="Times New Roman"/>
          <w:color w:val="000000" w:themeColor="text1"/>
          <w:sz w:val="24"/>
          <w:szCs w:val="24"/>
        </w:rPr>
        <w:t>IX.</w:t>
      </w:r>
      <w:r w:rsidR="001903C7">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garantia de padrão de qualidade; </w:t>
      </w:r>
    </w:p>
    <w:p w14:paraId="3E08B187" w14:textId="32027B58" w:rsidR="00AE29CA" w:rsidRPr="000A7EDC" w:rsidRDefault="001178E0" w:rsidP="00156A7E">
      <w:pPr>
        <w:tabs>
          <w:tab w:val="left" w:pos="851"/>
        </w:tabs>
        <w:spacing w:after="0" w:line="240" w:lineRule="auto"/>
        <w:ind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314039" w:rsidRPr="000A7EDC">
        <w:rPr>
          <w:rFonts w:ascii="Times New Roman" w:hAnsi="Times New Roman" w:cs="Times New Roman"/>
          <w:color w:val="000000" w:themeColor="text1"/>
          <w:sz w:val="24"/>
          <w:szCs w:val="24"/>
        </w:rPr>
        <w:t>X.</w:t>
      </w:r>
      <w:r w:rsidR="001903C7">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valorização da experiência </w:t>
      </w:r>
      <w:r w:rsidR="000A1C4C" w:rsidRPr="000A7EDC">
        <w:rPr>
          <w:rFonts w:ascii="Times New Roman" w:hAnsi="Times New Roman" w:cs="Times New Roman"/>
          <w:color w:val="000000" w:themeColor="text1"/>
          <w:sz w:val="24"/>
          <w:szCs w:val="24"/>
        </w:rPr>
        <w:t>extraescolar</w:t>
      </w:r>
      <w:r w:rsidR="00AC4838" w:rsidRPr="000A7EDC">
        <w:rPr>
          <w:rFonts w:ascii="Times New Roman" w:hAnsi="Times New Roman" w:cs="Times New Roman"/>
          <w:color w:val="000000" w:themeColor="text1"/>
          <w:sz w:val="24"/>
          <w:szCs w:val="24"/>
        </w:rPr>
        <w:t xml:space="preserve">; </w:t>
      </w:r>
    </w:p>
    <w:p w14:paraId="6E8F5AE9" w14:textId="2442A807" w:rsidR="00AE29CA" w:rsidRPr="000A7EDC" w:rsidRDefault="001178E0" w:rsidP="00156A7E">
      <w:pPr>
        <w:tabs>
          <w:tab w:val="left" w:pos="851"/>
        </w:tabs>
        <w:spacing w:after="0" w:line="240" w:lineRule="auto"/>
        <w:ind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lastRenderedPageBreak/>
        <w:t xml:space="preserve">                   </w:t>
      </w:r>
      <w:r w:rsidR="00314039" w:rsidRPr="000A7EDC">
        <w:rPr>
          <w:rFonts w:ascii="Times New Roman" w:hAnsi="Times New Roman" w:cs="Times New Roman"/>
          <w:color w:val="000000" w:themeColor="text1"/>
          <w:sz w:val="24"/>
          <w:szCs w:val="24"/>
        </w:rPr>
        <w:t>XI.</w:t>
      </w:r>
      <w:r w:rsidR="001903C7">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vinculação entre a educação escolar, o trabalho e as práticas sociais</w:t>
      </w:r>
      <w:r w:rsidR="000A1C4C" w:rsidRPr="000A7EDC">
        <w:rPr>
          <w:rFonts w:ascii="Times New Roman" w:hAnsi="Times New Roman" w:cs="Times New Roman"/>
          <w:color w:val="000000" w:themeColor="text1"/>
          <w:sz w:val="24"/>
          <w:szCs w:val="24"/>
        </w:rPr>
        <w:t>;</w:t>
      </w:r>
      <w:r w:rsidR="00AC4838" w:rsidRPr="000A7EDC">
        <w:rPr>
          <w:rFonts w:ascii="Times New Roman" w:hAnsi="Times New Roman" w:cs="Times New Roman"/>
          <w:color w:val="000000" w:themeColor="text1"/>
          <w:sz w:val="24"/>
          <w:szCs w:val="24"/>
        </w:rPr>
        <w:t xml:space="preserve"> </w:t>
      </w:r>
    </w:p>
    <w:p w14:paraId="2D15726D" w14:textId="4FB36239" w:rsidR="006A60AB" w:rsidRPr="000A7EDC" w:rsidRDefault="001178E0" w:rsidP="00156A7E">
      <w:pPr>
        <w:tabs>
          <w:tab w:val="left" w:pos="851"/>
        </w:tabs>
        <w:spacing w:after="0" w:line="240" w:lineRule="auto"/>
        <w:ind w:left="284" w:right="431" w:hanging="29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314039" w:rsidRPr="000A7EDC">
        <w:rPr>
          <w:rFonts w:ascii="Times New Roman" w:hAnsi="Times New Roman" w:cs="Times New Roman"/>
          <w:color w:val="000000" w:themeColor="text1"/>
          <w:sz w:val="24"/>
          <w:szCs w:val="24"/>
        </w:rPr>
        <w:t>XII.</w:t>
      </w:r>
      <w:r w:rsidR="001903C7">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compromisso com uma educação </w:t>
      </w:r>
      <w:r w:rsidR="000A1C4C" w:rsidRPr="000A7EDC">
        <w:rPr>
          <w:rFonts w:ascii="Times New Roman" w:hAnsi="Times New Roman" w:cs="Times New Roman"/>
          <w:color w:val="000000" w:themeColor="text1"/>
          <w:sz w:val="24"/>
          <w:szCs w:val="24"/>
        </w:rPr>
        <w:t>antirracista</w:t>
      </w:r>
      <w:r w:rsidR="00AC4838" w:rsidRPr="000A7EDC">
        <w:rPr>
          <w:rFonts w:ascii="Times New Roman" w:hAnsi="Times New Roman" w:cs="Times New Roman"/>
          <w:color w:val="000000" w:themeColor="text1"/>
          <w:sz w:val="24"/>
          <w:szCs w:val="24"/>
        </w:rPr>
        <w:t xml:space="preserve"> pela vivência de relações </w:t>
      </w:r>
      <w:r w:rsidR="001903C7" w:rsidRPr="000A7EDC">
        <w:rPr>
          <w:rFonts w:ascii="Times New Roman" w:hAnsi="Times New Roman" w:cs="Times New Roman"/>
          <w:color w:val="000000" w:themeColor="text1"/>
          <w:sz w:val="24"/>
          <w:szCs w:val="24"/>
        </w:rPr>
        <w:t>étnico-raciais</w:t>
      </w:r>
      <w:r w:rsidR="00AC4838" w:rsidRPr="000A7EDC">
        <w:rPr>
          <w:rFonts w:ascii="Times New Roman" w:hAnsi="Times New Roman" w:cs="Times New Roman"/>
          <w:color w:val="000000" w:themeColor="text1"/>
          <w:sz w:val="24"/>
          <w:szCs w:val="24"/>
        </w:rPr>
        <w:t xml:space="preserve"> e </w:t>
      </w:r>
      <w:r w:rsidR="000A1C4C" w:rsidRPr="000A7EDC">
        <w:rPr>
          <w:rFonts w:ascii="Times New Roman" w:hAnsi="Times New Roman" w:cs="Times New Roman"/>
          <w:color w:val="000000" w:themeColor="text1"/>
          <w:sz w:val="24"/>
          <w:szCs w:val="24"/>
        </w:rPr>
        <w:t>a promoção</w:t>
      </w:r>
      <w:r w:rsidR="00AC4838" w:rsidRPr="000A7EDC">
        <w:rPr>
          <w:rFonts w:ascii="Times New Roman" w:hAnsi="Times New Roman" w:cs="Times New Roman"/>
          <w:color w:val="000000" w:themeColor="text1"/>
          <w:sz w:val="24"/>
          <w:szCs w:val="24"/>
        </w:rPr>
        <w:t xml:space="preserve"> do bem de todos sem preconceito e </w:t>
      </w:r>
      <w:r w:rsidR="000A1C4C" w:rsidRPr="000A7EDC">
        <w:rPr>
          <w:rFonts w:ascii="Times New Roman" w:hAnsi="Times New Roman" w:cs="Times New Roman"/>
          <w:color w:val="000000" w:themeColor="text1"/>
          <w:sz w:val="24"/>
          <w:szCs w:val="24"/>
        </w:rPr>
        <w:t>sem outras</w:t>
      </w:r>
      <w:r w:rsidR="00AC4838" w:rsidRPr="000A7EDC">
        <w:rPr>
          <w:rFonts w:ascii="Times New Roman" w:hAnsi="Times New Roman" w:cs="Times New Roman"/>
          <w:color w:val="000000" w:themeColor="text1"/>
          <w:sz w:val="24"/>
          <w:szCs w:val="24"/>
        </w:rPr>
        <w:t xml:space="preserve"> formas de discriminação</w:t>
      </w:r>
      <w:r w:rsidR="000A1C4C" w:rsidRPr="000A7EDC">
        <w:rPr>
          <w:rFonts w:ascii="Times New Roman" w:hAnsi="Times New Roman" w:cs="Times New Roman"/>
          <w:color w:val="000000" w:themeColor="text1"/>
          <w:sz w:val="24"/>
          <w:szCs w:val="24"/>
        </w:rPr>
        <w:t>;</w:t>
      </w:r>
    </w:p>
    <w:p w14:paraId="1A39404E" w14:textId="41109110" w:rsidR="006A60AB" w:rsidRPr="000A7EDC" w:rsidRDefault="001178E0" w:rsidP="00156A7E">
      <w:pPr>
        <w:tabs>
          <w:tab w:val="left" w:pos="851"/>
        </w:tabs>
        <w:spacing w:after="0" w:line="240" w:lineRule="auto"/>
        <w:ind w:right="431" w:hanging="294"/>
        <w:rPr>
          <w:rFonts w:ascii="Times New Roman" w:hAnsi="Times New Roman" w:cs="Times New Roman"/>
          <w:color w:val="000000" w:themeColor="text1"/>
          <w:sz w:val="24"/>
          <w:szCs w:val="24"/>
        </w:rPr>
      </w:pPr>
      <w:r w:rsidRPr="000A7EDC">
        <w:rPr>
          <w:rFonts w:ascii="Times New Roman" w:eastAsia="Times New Roman" w:hAnsi="Times New Roman" w:cs="Times New Roman"/>
          <w:color w:val="000000" w:themeColor="text1"/>
          <w:sz w:val="24"/>
          <w:szCs w:val="24"/>
        </w:rPr>
        <w:t xml:space="preserve">                   </w:t>
      </w:r>
      <w:r w:rsidR="00314039" w:rsidRPr="000A7EDC">
        <w:rPr>
          <w:rFonts w:ascii="Times New Roman" w:eastAsia="Times New Roman" w:hAnsi="Times New Roman" w:cs="Times New Roman"/>
          <w:color w:val="000000" w:themeColor="text1"/>
          <w:sz w:val="24"/>
          <w:szCs w:val="24"/>
        </w:rPr>
        <w:t>XIII.</w:t>
      </w:r>
      <w:r w:rsidR="001903C7">
        <w:rPr>
          <w:rFonts w:ascii="Times New Roman" w:eastAsia="Times New Roman" w:hAnsi="Times New Roman" w:cs="Times New Roman"/>
          <w:color w:val="000000" w:themeColor="text1"/>
          <w:sz w:val="24"/>
          <w:szCs w:val="24"/>
        </w:rPr>
        <w:t xml:space="preserve">  </w:t>
      </w:r>
      <w:r w:rsidR="006A60AB" w:rsidRPr="000A7EDC">
        <w:rPr>
          <w:rFonts w:ascii="Times New Roman" w:eastAsia="Times New Roman" w:hAnsi="Times New Roman" w:cs="Times New Roman"/>
          <w:color w:val="000000" w:themeColor="text1"/>
          <w:sz w:val="24"/>
          <w:szCs w:val="24"/>
        </w:rPr>
        <w:t>garantia do direito à educação e à aprendizagem ao longo da vida.     </w:t>
      </w:r>
      <w:r w:rsidR="00AC4838" w:rsidRPr="000A7EDC">
        <w:rPr>
          <w:rFonts w:ascii="Times New Roman" w:hAnsi="Times New Roman" w:cs="Times New Roman"/>
          <w:color w:val="000000" w:themeColor="text1"/>
          <w:sz w:val="24"/>
          <w:szCs w:val="24"/>
        </w:rPr>
        <w:t xml:space="preserve"> </w:t>
      </w:r>
    </w:p>
    <w:p w14:paraId="61B5C990" w14:textId="7D2FB441"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3º.</w:t>
      </w:r>
      <w:r w:rsidRPr="000A7EDC">
        <w:rPr>
          <w:rFonts w:ascii="Times New Roman" w:hAnsi="Times New Roman" w:cs="Times New Roman"/>
          <w:color w:val="000000" w:themeColor="text1"/>
          <w:sz w:val="24"/>
          <w:szCs w:val="24"/>
        </w:rPr>
        <w:t xml:space="preserve"> Os estabelecimentos de ensino, respeitadas as normas comuns e as do Sistema </w:t>
      </w:r>
      <w:r w:rsidR="006A60AB" w:rsidRPr="000A7EDC">
        <w:rPr>
          <w:rFonts w:ascii="Times New Roman" w:hAnsi="Times New Roman" w:cs="Times New Roman"/>
          <w:color w:val="000000" w:themeColor="text1"/>
          <w:sz w:val="24"/>
          <w:szCs w:val="24"/>
        </w:rPr>
        <w:t>Municipa</w:t>
      </w:r>
      <w:r w:rsidRPr="000A7EDC">
        <w:rPr>
          <w:rFonts w:ascii="Times New Roman" w:hAnsi="Times New Roman" w:cs="Times New Roman"/>
          <w:color w:val="000000" w:themeColor="text1"/>
          <w:sz w:val="24"/>
          <w:szCs w:val="24"/>
        </w:rPr>
        <w:t xml:space="preserve">l de Ensino, terão a incumbência de: </w:t>
      </w:r>
    </w:p>
    <w:p w14:paraId="16027208" w14:textId="33761FB5" w:rsidR="00AE29CA" w:rsidRPr="000A7EDC" w:rsidRDefault="002234DF" w:rsidP="00156A7E">
      <w:pPr>
        <w:tabs>
          <w:tab w:val="left" w:pos="709"/>
        </w:tabs>
        <w:spacing w:before="30"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F63034"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elaborar e executar sua proposta </w:t>
      </w:r>
      <w:r w:rsidR="00AC5C94" w:rsidRPr="000A7EDC">
        <w:rPr>
          <w:rFonts w:ascii="Times New Roman" w:hAnsi="Times New Roman" w:cs="Times New Roman"/>
          <w:color w:val="000000" w:themeColor="text1"/>
          <w:sz w:val="24"/>
          <w:szCs w:val="24"/>
        </w:rPr>
        <w:t>p</w:t>
      </w:r>
      <w:r w:rsidR="00AC4838" w:rsidRPr="000A7EDC">
        <w:rPr>
          <w:rFonts w:ascii="Times New Roman" w:hAnsi="Times New Roman" w:cs="Times New Roman"/>
          <w:color w:val="000000" w:themeColor="text1"/>
          <w:sz w:val="24"/>
          <w:szCs w:val="24"/>
        </w:rPr>
        <w:t xml:space="preserve">edagógica e seu regimento escolar; </w:t>
      </w:r>
    </w:p>
    <w:p w14:paraId="76DD52C7" w14:textId="6F6B1648" w:rsidR="00AE29CA" w:rsidRPr="000A7EDC" w:rsidRDefault="002234DF" w:rsidP="00156A7E">
      <w:pPr>
        <w:tabs>
          <w:tab w:val="left" w:pos="709"/>
        </w:tabs>
        <w:spacing w:before="30"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II. </w:t>
      </w:r>
      <w:r w:rsidR="00AC4838" w:rsidRPr="000A7EDC">
        <w:rPr>
          <w:rFonts w:ascii="Times New Roman" w:hAnsi="Times New Roman" w:cs="Times New Roman"/>
          <w:color w:val="000000" w:themeColor="text1"/>
          <w:sz w:val="24"/>
          <w:szCs w:val="24"/>
        </w:rPr>
        <w:t xml:space="preserve">administrar seu pessoal e seus recursos materiais e financeiros; </w:t>
      </w:r>
    </w:p>
    <w:p w14:paraId="23BD8D23" w14:textId="7A202087" w:rsidR="00AE29CA" w:rsidRPr="000A7EDC" w:rsidRDefault="00D9092E" w:rsidP="00156A7E">
      <w:pPr>
        <w:tabs>
          <w:tab w:val="left" w:pos="709"/>
        </w:tabs>
        <w:spacing w:before="30" w:after="0" w:line="240" w:lineRule="auto"/>
        <w:ind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2234DF" w:rsidRPr="000A7EDC">
        <w:rPr>
          <w:rFonts w:ascii="Times New Roman" w:hAnsi="Times New Roman" w:cs="Times New Roman"/>
          <w:color w:val="000000" w:themeColor="text1"/>
          <w:sz w:val="24"/>
          <w:szCs w:val="24"/>
        </w:rPr>
        <w:t xml:space="preserve">III. </w:t>
      </w:r>
      <w:r w:rsidR="00AC4838" w:rsidRPr="000A7EDC">
        <w:rPr>
          <w:rFonts w:ascii="Times New Roman" w:hAnsi="Times New Roman" w:cs="Times New Roman"/>
          <w:color w:val="000000" w:themeColor="text1"/>
          <w:sz w:val="24"/>
          <w:szCs w:val="24"/>
        </w:rPr>
        <w:t xml:space="preserve">assegurar o cumprimento dos dias letivos e horas-aulas estabelecidas; </w:t>
      </w:r>
    </w:p>
    <w:p w14:paraId="39DC4079" w14:textId="6FDF19A6" w:rsidR="00AE29CA" w:rsidRPr="000A7EDC" w:rsidRDefault="002234DF" w:rsidP="00156A7E">
      <w:pPr>
        <w:tabs>
          <w:tab w:val="left" w:pos="709"/>
        </w:tabs>
        <w:spacing w:before="30"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IV. </w:t>
      </w:r>
      <w:r w:rsidR="00AC4838" w:rsidRPr="000A7EDC">
        <w:rPr>
          <w:rFonts w:ascii="Times New Roman" w:hAnsi="Times New Roman" w:cs="Times New Roman"/>
          <w:color w:val="000000" w:themeColor="text1"/>
          <w:sz w:val="24"/>
          <w:szCs w:val="24"/>
        </w:rPr>
        <w:t xml:space="preserve">velar pelo cumprimento do plano de trabalho de cada docente; </w:t>
      </w:r>
    </w:p>
    <w:p w14:paraId="51A223BE" w14:textId="5CE7FB33" w:rsidR="00AE29CA" w:rsidRPr="000A7EDC" w:rsidRDefault="002234DF" w:rsidP="00156A7E">
      <w:pPr>
        <w:tabs>
          <w:tab w:val="left" w:pos="709"/>
        </w:tabs>
        <w:spacing w:before="30"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V. </w:t>
      </w:r>
      <w:r w:rsidR="00AC4838" w:rsidRPr="000A7EDC">
        <w:rPr>
          <w:rFonts w:ascii="Times New Roman" w:hAnsi="Times New Roman" w:cs="Times New Roman"/>
          <w:color w:val="000000" w:themeColor="text1"/>
          <w:sz w:val="24"/>
          <w:szCs w:val="24"/>
        </w:rPr>
        <w:t xml:space="preserve">prover meios para a recuperação dos alunos de menor rendimento; </w:t>
      </w:r>
    </w:p>
    <w:p w14:paraId="54421C4B" w14:textId="1DC14A7D" w:rsidR="00AE29CA" w:rsidRPr="000A7EDC" w:rsidRDefault="002234DF" w:rsidP="00156A7E">
      <w:pPr>
        <w:tabs>
          <w:tab w:val="left" w:pos="709"/>
        </w:tabs>
        <w:spacing w:before="30"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VI. a</w:t>
      </w:r>
      <w:r w:rsidR="00AC4838" w:rsidRPr="000A7EDC">
        <w:rPr>
          <w:rFonts w:ascii="Times New Roman" w:hAnsi="Times New Roman" w:cs="Times New Roman"/>
          <w:color w:val="000000" w:themeColor="text1"/>
          <w:sz w:val="24"/>
          <w:szCs w:val="24"/>
        </w:rPr>
        <w:t xml:space="preserve">rticular com as famílias e com a comunidade, criando processos de integração da sociedade com a escola; </w:t>
      </w:r>
    </w:p>
    <w:p w14:paraId="07445526" w14:textId="1B535A7B" w:rsidR="00AE29CA" w:rsidRPr="000A7EDC" w:rsidRDefault="002234DF"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VII. </w:t>
      </w:r>
      <w:r w:rsidR="00AC4838" w:rsidRPr="000A7EDC">
        <w:rPr>
          <w:rFonts w:ascii="Times New Roman" w:hAnsi="Times New Roman" w:cs="Times New Roman"/>
          <w:color w:val="000000" w:themeColor="text1"/>
          <w:sz w:val="24"/>
          <w:szCs w:val="24"/>
        </w:rPr>
        <w:t xml:space="preserve">informar pai e mãe, conviventes ou não com seus filhos, e, se for o caso, os responsáveis legais, sobre a </w:t>
      </w:r>
      <w:r w:rsidR="00DE2952" w:rsidRPr="000A7EDC">
        <w:rPr>
          <w:rFonts w:ascii="Times New Roman" w:hAnsi="Times New Roman" w:cs="Times New Roman"/>
          <w:color w:val="000000" w:themeColor="text1"/>
          <w:sz w:val="24"/>
          <w:szCs w:val="24"/>
        </w:rPr>
        <w:t>frequência</w:t>
      </w:r>
      <w:r w:rsidR="00AC4838" w:rsidRPr="000A7EDC">
        <w:rPr>
          <w:rFonts w:ascii="Times New Roman" w:hAnsi="Times New Roman" w:cs="Times New Roman"/>
          <w:color w:val="000000" w:themeColor="text1"/>
          <w:sz w:val="24"/>
          <w:szCs w:val="24"/>
        </w:rPr>
        <w:t xml:space="preserve"> e rendimento dos alunos, bem como sobre a </w:t>
      </w:r>
      <w:r w:rsidR="001E269C" w:rsidRPr="000A7EDC">
        <w:rPr>
          <w:rFonts w:ascii="Times New Roman" w:hAnsi="Times New Roman" w:cs="Times New Roman"/>
          <w:color w:val="000000" w:themeColor="text1"/>
          <w:sz w:val="24"/>
          <w:szCs w:val="24"/>
        </w:rPr>
        <w:t xml:space="preserve">construção e </w:t>
      </w:r>
      <w:r w:rsidR="00AC4838" w:rsidRPr="000A7EDC">
        <w:rPr>
          <w:rFonts w:ascii="Times New Roman" w:hAnsi="Times New Roman" w:cs="Times New Roman"/>
          <w:color w:val="000000" w:themeColor="text1"/>
          <w:sz w:val="24"/>
          <w:szCs w:val="24"/>
        </w:rPr>
        <w:t xml:space="preserve">execução da proposta </w:t>
      </w:r>
      <w:r w:rsidR="000A1C4C" w:rsidRPr="000A7EDC">
        <w:rPr>
          <w:rFonts w:ascii="Times New Roman" w:hAnsi="Times New Roman" w:cs="Times New Roman"/>
          <w:color w:val="000000" w:themeColor="text1"/>
          <w:sz w:val="24"/>
          <w:szCs w:val="24"/>
        </w:rPr>
        <w:t>P</w:t>
      </w:r>
      <w:r w:rsidR="00AC4838" w:rsidRPr="000A7EDC">
        <w:rPr>
          <w:rFonts w:ascii="Times New Roman" w:hAnsi="Times New Roman" w:cs="Times New Roman"/>
          <w:color w:val="000000" w:themeColor="text1"/>
          <w:sz w:val="24"/>
          <w:szCs w:val="24"/>
        </w:rPr>
        <w:t xml:space="preserve">edagógica da escola;  </w:t>
      </w:r>
    </w:p>
    <w:p w14:paraId="6383357F" w14:textId="5A031D6F" w:rsidR="00AE29CA" w:rsidRPr="000A7EDC" w:rsidRDefault="002234DF"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VIII. </w:t>
      </w:r>
      <w:r w:rsidR="00AC4838" w:rsidRPr="000A7EDC">
        <w:rPr>
          <w:rFonts w:ascii="Times New Roman" w:hAnsi="Times New Roman" w:cs="Times New Roman"/>
          <w:color w:val="000000" w:themeColor="text1"/>
          <w:sz w:val="24"/>
          <w:szCs w:val="24"/>
        </w:rPr>
        <w:t xml:space="preserve">notificar ao Conselho Tutelar do Município, ao juiz competente da </w:t>
      </w:r>
      <w:r w:rsidR="000A1C4C" w:rsidRPr="000A7EDC">
        <w:rPr>
          <w:rFonts w:ascii="Times New Roman" w:hAnsi="Times New Roman" w:cs="Times New Roman"/>
          <w:color w:val="000000" w:themeColor="text1"/>
          <w:sz w:val="24"/>
          <w:szCs w:val="24"/>
        </w:rPr>
        <w:t>c</w:t>
      </w:r>
      <w:r w:rsidR="00AC4838" w:rsidRPr="000A7EDC">
        <w:rPr>
          <w:rFonts w:ascii="Times New Roman" w:hAnsi="Times New Roman" w:cs="Times New Roman"/>
          <w:color w:val="000000" w:themeColor="text1"/>
          <w:sz w:val="24"/>
          <w:szCs w:val="24"/>
        </w:rPr>
        <w:t>omarca e ao respectivo representante do Ministério Público a relação dos alunos que apresentem quantidade de faltas acima de</w:t>
      </w:r>
      <w:r w:rsidR="009F7B40" w:rsidRPr="000A7EDC">
        <w:rPr>
          <w:rFonts w:ascii="Times New Roman" w:hAnsi="Times New Roman" w:cs="Times New Roman"/>
          <w:color w:val="000000" w:themeColor="text1"/>
          <w:sz w:val="24"/>
          <w:szCs w:val="24"/>
        </w:rPr>
        <w:t xml:space="preserve"> </w:t>
      </w:r>
      <w:r w:rsidR="00201983" w:rsidRPr="000A7EDC">
        <w:rPr>
          <w:rFonts w:ascii="Times New Roman" w:hAnsi="Times New Roman" w:cs="Times New Roman"/>
          <w:color w:val="000000" w:themeColor="text1"/>
          <w:sz w:val="24"/>
          <w:szCs w:val="24"/>
        </w:rPr>
        <w:t xml:space="preserve">30% </w:t>
      </w:r>
      <w:r w:rsidR="00642CE1" w:rsidRPr="000A7EDC">
        <w:rPr>
          <w:rFonts w:ascii="Times New Roman" w:hAnsi="Times New Roman" w:cs="Times New Roman"/>
          <w:color w:val="000000" w:themeColor="text1"/>
          <w:sz w:val="24"/>
          <w:szCs w:val="24"/>
        </w:rPr>
        <w:t>(trinta</w:t>
      </w:r>
      <w:r w:rsidR="00AC4838" w:rsidRPr="000A7EDC">
        <w:rPr>
          <w:rFonts w:ascii="Times New Roman" w:hAnsi="Times New Roman" w:cs="Times New Roman"/>
          <w:color w:val="000000" w:themeColor="text1"/>
          <w:sz w:val="24"/>
          <w:szCs w:val="24"/>
        </w:rPr>
        <w:t xml:space="preserve"> por </w:t>
      </w:r>
      <w:r w:rsidR="00642CE1" w:rsidRPr="000A7EDC">
        <w:rPr>
          <w:rFonts w:ascii="Times New Roman" w:hAnsi="Times New Roman" w:cs="Times New Roman"/>
          <w:color w:val="000000" w:themeColor="text1"/>
          <w:sz w:val="24"/>
          <w:szCs w:val="24"/>
        </w:rPr>
        <w:t>cento) do</w:t>
      </w:r>
      <w:r w:rsidR="00AC4838" w:rsidRPr="000A7EDC">
        <w:rPr>
          <w:rFonts w:ascii="Times New Roman" w:hAnsi="Times New Roman" w:cs="Times New Roman"/>
          <w:color w:val="000000" w:themeColor="text1"/>
          <w:sz w:val="24"/>
          <w:szCs w:val="24"/>
        </w:rPr>
        <w:t xml:space="preserve"> percentual permitido em lei</w:t>
      </w:r>
      <w:r w:rsidR="004E09F1" w:rsidRPr="000A7EDC">
        <w:rPr>
          <w:rFonts w:ascii="Times New Roman" w:hAnsi="Times New Roman" w:cs="Times New Roman"/>
          <w:color w:val="000000" w:themeColor="text1"/>
          <w:sz w:val="24"/>
          <w:szCs w:val="24"/>
        </w:rPr>
        <w:t xml:space="preserve"> do ano letivo, bem como alunos</w:t>
      </w:r>
      <w:r w:rsidR="009F7B40" w:rsidRPr="000A7EDC">
        <w:rPr>
          <w:rFonts w:ascii="Times New Roman" w:hAnsi="Times New Roman" w:cs="Times New Roman"/>
          <w:color w:val="000000" w:themeColor="text1"/>
          <w:sz w:val="24"/>
          <w:szCs w:val="24"/>
        </w:rPr>
        <w:t xml:space="preserve"> que não renovaram matrículas</w:t>
      </w:r>
      <w:r w:rsidR="000A1C4C" w:rsidRPr="000A7EDC">
        <w:rPr>
          <w:rFonts w:ascii="Times New Roman" w:hAnsi="Times New Roman" w:cs="Times New Roman"/>
          <w:color w:val="000000" w:themeColor="text1"/>
          <w:sz w:val="24"/>
          <w:szCs w:val="24"/>
        </w:rPr>
        <w:t>;</w:t>
      </w:r>
      <w:r w:rsidR="00AC4838" w:rsidRPr="000A7EDC">
        <w:rPr>
          <w:rFonts w:ascii="Times New Roman" w:hAnsi="Times New Roman" w:cs="Times New Roman"/>
          <w:color w:val="000000" w:themeColor="text1"/>
          <w:sz w:val="24"/>
          <w:szCs w:val="24"/>
        </w:rPr>
        <w:t xml:space="preserve">  </w:t>
      </w:r>
    </w:p>
    <w:p w14:paraId="1EDEBDDD" w14:textId="6B4041FC" w:rsidR="001E269C" w:rsidRPr="000A7EDC" w:rsidRDefault="002234DF"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shd w:val="clear" w:color="auto" w:fill="FFFFFF"/>
        </w:rPr>
        <w:t xml:space="preserve">IX. </w:t>
      </w:r>
      <w:r w:rsidR="001E269C" w:rsidRPr="000A7EDC">
        <w:rPr>
          <w:rFonts w:ascii="Times New Roman" w:hAnsi="Times New Roman" w:cs="Times New Roman"/>
          <w:color w:val="000000" w:themeColor="text1"/>
          <w:sz w:val="24"/>
          <w:szCs w:val="24"/>
          <w:shd w:val="clear" w:color="auto" w:fill="FFFFFF"/>
        </w:rPr>
        <w:t xml:space="preserve">promover medidas de conscientização, de prevenção e de combate a todos os tipos de violência, especialmente a intimidação sistemática (bullying), no âmbito das </w:t>
      </w:r>
      <w:r w:rsidR="000A1C4C" w:rsidRPr="000A7EDC">
        <w:rPr>
          <w:rFonts w:ascii="Times New Roman" w:hAnsi="Times New Roman" w:cs="Times New Roman"/>
          <w:color w:val="000000" w:themeColor="text1"/>
          <w:sz w:val="24"/>
          <w:szCs w:val="24"/>
          <w:shd w:val="clear" w:color="auto" w:fill="FFFFFF"/>
        </w:rPr>
        <w:t>escolas (</w:t>
      </w:r>
      <w:r w:rsidR="005025ED" w:rsidRPr="000A7EDC">
        <w:rPr>
          <w:rFonts w:ascii="Times New Roman" w:hAnsi="Times New Roman" w:cs="Times New Roman"/>
          <w:color w:val="000000" w:themeColor="text1"/>
          <w:sz w:val="24"/>
          <w:szCs w:val="24"/>
          <w:shd w:val="clear" w:color="auto" w:fill="FFFFFF"/>
        </w:rPr>
        <w:t xml:space="preserve">conforme redação dada pela lei </w:t>
      </w:r>
      <w:r w:rsidR="000A1C4C" w:rsidRPr="000A7EDC">
        <w:rPr>
          <w:rFonts w:ascii="Times New Roman" w:hAnsi="Times New Roman" w:cs="Times New Roman"/>
          <w:color w:val="000000" w:themeColor="text1"/>
          <w:sz w:val="24"/>
          <w:szCs w:val="24"/>
          <w:shd w:val="clear" w:color="auto" w:fill="FFFFFF"/>
        </w:rPr>
        <w:t>13.663, de</w:t>
      </w:r>
      <w:r w:rsidR="00F61577" w:rsidRPr="000A7EDC">
        <w:rPr>
          <w:rFonts w:ascii="Times New Roman" w:hAnsi="Times New Roman" w:cs="Times New Roman"/>
          <w:color w:val="000000" w:themeColor="text1"/>
          <w:sz w:val="24"/>
          <w:szCs w:val="24"/>
          <w:shd w:val="clear" w:color="auto" w:fill="FFFFFF"/>
        </w:rPr>
        <w:t xml:space="preserve"> 2018)</w:t>
      </w:r>
      <w:r w:rsidR="001E269C" w:rsidRPr="000A7EDC">
        <w:rPr>
          <w:rFonts w:ascii="Times New Roman" w:hAnsi="Times New Roman" w:cs="Times New Roman"/>
          <w:color w:val="000000" w:themeColor="text1"/>
          <w:sz w:val="24"/>
          <w:szCs w:val="24"/>
          <w:shd w:val="clear" w:color="auto" w:fill="FFFFFF"/>
        </w:rPr>
        <w:t>;</w:t>
      </w:r>
    </w:p>
    <w:p w14:paraId="46A2A6D8" w14:textId="1B305C42" w:rsidR="001E269C" w:rsidRPr="000A7EDC" w:rsidRDefault="002234DF"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shd w:val="clear" w:color="auto" w:fill="FFFFFF"/>
        </w:rPr>
        <w:t xml:space="preserve">X. </w:t>
      </w:r>
      <w:r w:rsidR="001E269C" w:rsidRPr="000A7EDC">
        <w:rPr>
          <w:rFonts w:ascii="Times New Roman" w:hAnsi="Times New Roman" w:cs="Times New Roman"/>
          <w:color w:val="000000" w:themeColor="text1"/>
          <w:sz w:val="24"/>
          <w:szCs w:val="24"/>
          <w:shd w:val="clear" w:color="auto" w:fill="FFFFFF"/>
        </w:rPr>
        <w:t>estabelecer ações destinadas a promover a cultura de paz nas escolas</w:t>
      </w:r>
      <w:r w:rsidR="000A1C4C" w:rsidRPr="000A7EDC">
        <w:rPr>
          <w:rFonts w:ascii="Times New Roman" w:hAnsi="Times New Roman" w:cs="Times New Roman"/>
          <w:color w:val="000000" w:themeColor="text1"/>
          <w:sz w:val="24"/>
          <w:szCs w:val="24"/>
          <w:shd w:val="clear" w:color="auto" w:fill="FFFFFF"/>
        </w:rPr>
        <w:t>;</w:t>
      </w:r>
      <w:r w:rsidR="001E269C" w:rsidRPr="000A7EDC">
        <w:rPr>
          <w:rFonts w:ascii="Times New Roman" w:hAnsi="Times New Roman" w:cs="Times New Roman"/>
          <w:color w:val="000000" w:themeColor="text1"/>
          <w:sz w:val="24"/>
          <w:szCs w:val="24"/>
          <w:shd w:val="clear" w:color="auto" w:fill="FFFFFF"/>
        </w:rPr>
        <w:t> </w:t>
      </w:r>
    </w:p>
    <w:p w14:paraId="4A8B451A" w14:textId="55870247" w:rsidR="001E269C" w:rsidRPr="000A7EDC" w:rsidRDefault="002234DF" w:rsidP="00156A7E">
      <w:pPr>
        <w:tabs>
          <w:tab w:val="left" w:pos="709"/>
        </w:tabs>
        <w:spacing w:after="0" w:line="240" w:lineRule="auto"/>
        <w:ind w:left="284" w:right="431" w:firstLine="567"/>
        <w:rPr>
          <w:rFonts w:ascii="Times New Roman" w:hAnsi="Times New Roman" w:cs="Times New Roman"/>
          <w:color w:val="000000" w:themeColor="text1"/>
          <w:sz w:val="24"/>
          <w:szCs w:val="24"/>
          <w:shd w:val="clear" w:color="auto" w:fill="FFFFFF"/>
        </w:rPr>
      </w:pPr>
      <w:r w:rsidRPr="000A7EDC">
        <w:rPr>
          <w:rFonts w:ascii="Times New Roman" w:hAnsi="Times New Roman" w:cs="Times New Roman"/>
          <w:color w:val="000000" w:themeColor="text1"/>
          <w:sz w:val="24"/>
          <w:szCs w:val="24"/>
          <w:shd w:val="clear" w:color="auto" w:fill="FFFFFF"/>
        </w:rPr>
        <w:t>XI.</w:t>
      </w:r>
      <w:r w:rsidR="001E269C" w:rsidRPr="000A7EDC">
        <w:rPr>
          <w:rFonts w:ascii="Times New Roman" w:hAnsi="Times New Roman" w:cs="Times New Roman"/>
          <w:color w:val="000000" w:themeColor="text1"/>
          <w:sz w:val="24"/>
          <w:szCs w:val="24"/>
          <w:shd w:val="clear" w:color="auto" w:fill="FFFFFF"/>
        </w:rPr>
        <w:t> promover ambiente escolar seguro, adotando estratégias de prevenção e enfrentamento ao uso ou dependência de drogas.</w:t>
      </w:r>
      <w:r w:rsidR="006A6FA0" w:rsidRPr="000A7EDC">
        <w:rPr>
          <w:rFonts w:ascii="Times New Roman" w:hAnsi="Times New Roman" w:cs="Times New Roman"/>
          <w:color w:val="000000" w:themeColor="text1"/>
          <w:sz w:val="24"/>
          <w:szCs w:val="24"/>
          <w:shd w:val="clear" w:color="auto" w:fill="FFFFFF"/>
        </w:rPr>
        <w:t xml:space="preserve"> Cabendo inclusive efetivar parcerias quando necessárias com </w:t>
      </w:r>
      <w:r w:rsidR="009F7B40" w:rsidRPr="000A7EDC">
        <w:rPr>
          <w:rFonts w:ascii="Times New Roman" w:hAnsi="Times New Roman" w:cs="Times New Roman"/>
          <w:color w:val="000000" w:themeColor="text1"/>
          <w:sz w:val="24"/>
          <w:szCs w:val="24"/>
          <w:shd w:val="clear" w:color="auto" w:fill="FFFFFF"/>
        </w:rPr>
        <w:t>A</w:t>
      </w:r>
      <w:r w:rsidR="006A6FA0" w:rsidRPr="000A7EDC">
        <w:rPr>
          <w:rFonts w:ascii="Times New Roman" w:hAnsi="Times New Roman" w:cs="Times New Roman"/>
          <w:color w:val="000000" w:themeColor="text1"/>
          <w:sz w:val="24"/>
          <w:szCs w:val="24"/>
          <w:shd w:val="clear" w:color="auto" w:fill="FFFFFF"/>
        </w:rPr>
        <w:t xml:space="preserve">ssistência </w:t>
      </w:r>
      <w:r w:rsidR="009F7B40" w:rsidRPr="000A7EDC">
        <w:rPr>
          <w:rFonts w:ascii="Times New Roman" w:hAnsi="Times New Roman" w:cs="Times New Roman"/>
          <w:color w:val="000000" w:themeColor="text1"/>
          <w:sz w:val="24"/>
          <w:szCs w:val="24"/>
          <w:shd w:val="clear" w:color="auto" w:fill="FFFFFF"/>
        </w:rPr>
        <w:t>S</w:t>
      </w:r>
      <w:r w:rsidR="006A6FA0" w:rsidRPr="000A7EDC">
        <w:rPr>
          <w:rFonts w:ascii="Times New Roman" w:hAnsi="Times New Roman" w:cs="Times New Roman"/>
          <w:color w:val="000000" w:themeColor="text1"/>
          <w:sz w:val="24"/>
          <w:szCs w:val="24"/>
          <w:shd w:val="clear" w:color="auto" w:fill="FFFFFF"/>
        </w:rPr>
        <w:t>ocial</w:t>
      </w:r>
      <w:r w:rsidR="009F7B40" w:rsidRPr="000A7EDC">
        <w:rPr>
          <w:rFonts w:ascii="Times New Roman" w:hAnsi="Times New Roman" w:cs="Times New Roman"/>
          <w:color w:val="000000" w:themeColor="text1"/>
          <w:sz w:val="24"/>
          <w:szCs w:val="24"/>
          <w:shd w:val="clear" w:color="auto" w:fill="FFFFFF"/>
        </w:rPr>
        <w:t>, Conselho Tutelar, Secretaria de Saúde, Esporte, Cultura e Arte, Meio Ambiente, Polícia Militar e demais órgãos competentes</w:t>
      </w:r>
      <w:r w:rsidR="005B0FA6" w:rsidRPr="000A7EDC">
        <w:rPr>
          <w:rFonts w:ascii="Times New Roman" w:hAnsi="Times New Roman" w:cs="Times New Roman"/>
          <w:color w:val="000000" w:themeColor="text1"/>
          <w:sz w:val="24"/>
          <w:szCs w:val="24"/>
          <w:shd w:val="clear" w:color="auto" w:fill="FFFFFF"/>
        </w:rPr>
        <w:t>.</w:t>
      </w:r>
    </w:p>
    <w:p w14:paraId="419C092D" w14:textId="77777777" w:rsidR="005B0FA6" w:rsidRPr="000A7EDC" w:rsidRDefault="005B0FA6" w:rsidP="00156A7E">
      <w:pPr>
        <w:tabs>
          <w:tab w:val="left" w:pos="709"/>
        </w:tabs>
        <w:spacing w:after="0" w:line="240" w:lineRule="auto"/>
        <w:ind w:left="284" w:right="431" w:firstLine="567"/>
        <w:rPr>
          <w:rFonts w:ascii="Times New Roman" w:hAnsi="Times New Roman" w:cs="Times New Roman"/>
          <w:color w:val="000000" w:themeColor="text1"/>
          <w:sz w:val="24"/>
          <w:szCs w:val="24"/>
        </w:rPr>
      </w:pPr>
    </w:p>
    <w:p w14:paraId="6071E7D8" w14:textId="403B1AC3" w:rsidR="00DE2952" w:rsidRPr="000A7EDC" w:rsidRDefault="00DE2952" w:rsidP="00156A7E">
      <w:pPr>
        <w:pStyle w:val="SemEspaamento"/>
        <w:ind w:firstLine="567"/>
        <w:jc w:val="center"/>
        <w:rPr>
          <w:rFonts w:ascii="Times New Roman" w:hAnsi="Times New Roman" w:cs="Times New Roman"/>
          <w:b/>
          <w:bCs/>
          <w:color w:val="000000" w:themeColor="text1"/>
          <w:sz w:val="24"/>
          <w:szCs w:val="24"/>
        </w:rPr>
      </w:pPr>
      <w:r w:rsidRPr="000A7EDC">
        <w:rPr>
          <w:rFonts w:ascii="Times New Roman" w:hAnsi="Times New Roman" w:cs="Times New Roman"/>
          <w:b/>
          <w:bCs/>
          <w:color w:val="000000" w:themeColor="text1"/>
          <w:sz w:val="24"/>
          <w:szCs w:val="24"/>
        </w:rPr>
        <w:t>CAPÍTULO II</w:t>
      </w:r>
    </w:p>
    <w:p w14:paraId="6F914949" w14:textId="006EAB0D" w:rsidR="00DE2952" w:rsidRPr="000A7EDC" w:rsidRDefault="00DE2952" w:rsidP="00156A7E">
      <w:pPr>
        <w:pStyle w:val="SemEspaamento"/>
        <w:ind w:firstLine="567"/>
        <w:jc w:val="center"/>
        <w:rPr>
          <w:color w:val="000000" w:themeColor="text1"/>
        </w:rPr>
      </w:pPr>
      <w:r w:rsidRPr="000A7EDC">
        <w:rPr>
          <w:rFonts w:ascii="Times New Roman" w:hAnsi="Times New Roman" w:cs="Times New Roman"/>
          <w:b/>
          <w:bCs/>
          <w:color w:val="000000" w:themeColor="text1"/>
          <w:sz w:val="24"/>
          <w:szCs w:val="24"/>
        </w:rPr>
        <w:t>DA GESTÃO DEMOCRÁTICA NA EDUCAÇÃO PÚBLICA MUNICIPAL</w:t>
      </w:r>
    </w:p>
    <w:p w14:paraId="30A4B0F8" w14:textId="77777777" w:rsidR="00DE2952" w:rsidRPr="000A7EDC" w:rsidRDefault="00DE2952" w:rsidP="00156A7E">
      <w:pPr>
        <w:tabs>
          <w:tab w:val="left" w:pos="709"/>
        </w:tabs>
        <w:spacing w:after="0" w:line="240" w:lineRule="auto"/>
        <w:ind w:left="284" w:right="431" w:firstLine="567"/>
        <w:jc w:val="center"/>
        <w:rPr>
          <w:rFonts w:ascii="Times New Roman" w:hAnsi="Times New Roman" w:cs="Times New Roman"/>
          <w:color w:val="000000" w:themeColor="text1"/>
          <w:sz w:val="24"/>
          <w:szCs w:val="24"/>
        </w:rPr>
      </w:pPr>
    </w:p>
    <w:p w14:paraId="0900A68B" w14:textId="4B7DB746" w:rsidR="006F2F6B" w:rsidRPr="000A7EDC" w:rsidRDefault="006F2F6B"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bCs/>
          <w:color w:val="000000" w:themeColor="text1"/>
          <w:sz w:val="24"/>
          <w:szCs w:val="24"/>
        </w:rPr>
        <w:t xml:space="preserve">Art. </w:t>
      </w:r>
      <w:r w:rsidR="00572CFF" w:rsidRPr="000A7EDC">
        <w:rPr>
          <w:rFonts w:ascii="Times New Roman" w:hAnsi="Times New Roman" w:cs="Times New Roman"/>
          <w:b/>
          <w:bCs/>
          <w:color w:val="000000" w:themeColor="text1"/>
          <w:sz w:val="24"/>
          <w:szCs w:val="24"/>
        </w:rPr>
        <w:t>4</w:t>
      </w:r>
      <w:r w:rsidRPr="000A7EDC">
        <w:rPr>
          <w:rFonts w:ascii="Times New Roman" w:hAnsi="Times New Roman" w:cs="Times New Roman"/>
          <w:b/>
          <w:bCs/>
          <w:color w:val="000000" w:themeColor="text1"/>
          <w:sz w:val="24"/>
          <w:szCs w:val="24"/>
        </w:rPr>
        <w:t>º</w:t>
      </w:r>
      <w:r w:rsidRPr="000A7EDC">
        <w:rPr>
          <w:rFonts w:ascii="Times New Roman" w:hAnsi="Times New Roman" w:cs="Times New Roman"/>
          <w:color w:val="000000" w:themeColor="text1"/>
          <w:sz w:val="24"/>
          <w:szCs w:val="24"/>
        </w:rPr>
        <w:t xml:space="preserve">. A gestão democrática do ensino público municipal, observará os seguintes princípios: </w:t>
      </w:r>
    </w:p>
    <w:p w14:paraId="7901E721" w14:textId="25698B7B" w:rsidR="006F2F6B" w:rsidRPr="000A7EDC" w:rsidRDefault="006F2F6B" w:rsidP="00156A7E">
      <w:pPr>
        <w:pStyle w:val="PargrafodaLista"/>
        <w:numPr>
          <w:ilvl w:val="0"/>
          <w:numId w:val="48"/>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participação da comunidade escolar na elaboração, implementação, execução e avaliação da proposta pedagógica da escola, sobretudo dos docentes e pais e/ou responsáveis de alunos; </w:t>
      </w:r>
    </w:p>
    <w:p w14:paraId="590CC583" w14:textId="532240A2" w:rsidR="006F2F6B" w:rsidRPr="000A7EDC" w:rsidRDefault="006F2F6B" w:rsidP="00156A7E">
      <w:pPr>
        <w:pStyle w:val="PargrafodaLista"/>
        <w:numPr>
          <w:ilvl w:val="0"/>
          <w:numId w:val="48"/>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participação das comunidades escolar e local em conselhos escolares; </w:t>
      </w:r>
    </w:p>
    <w:p w14:paraId="5A021B6A" w14:textId="0792E08C" w:rsidR="006F2F6B" w:rsidRPr="000A7EDC" w:rsidRDefault="006F2F6B" w:rsidP="00156A7E">
      <w:pPr>
        <w:pStyle w:val="PargrafodaLista"/>
        <w:numPr>
          <w:ilvl w:val="0"/>
          <w:numId w:val="48"/>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liberdade de organização dos segmentos da comunidade escolar, em associações, grêmios ou outras formas, em consonância às disposições pertinentes do regimento escolar; </w:t>
      </w:r>
    </w:p>
    <w:p w14:paraId="1DE28FC5" w14:textId="02E64391" w:rsidR="006F2F6B" w:rsidRPr="000A7EDC" w:rsidRDefault="001178E0"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lastRenderedPageBreak/>
        <w:t>IV.</w:t>
      </w:r>
      <w:r w:rsidR="00CC6613" w:rsidRPr="000A7EDC">
        <w:rPr>
          <w:rFonts w:ascii="Times New Roman" w:hAnsi="Times New Roman" w:cs="Times New Roman"/>
          <w:color w:val="000000" w:themeColor="text1"/>
          <w:sz w:val="24"/>
          <w:szCs w:val="24"/>
        </w:rPr>
        <w:t xml:space="preserve"> </w:t>
      </w:r>
      <w:r w:rsidR="006F2F6B" w:rsidRPr="000A7EDC">
        <w:rPr>
          <w:rFonts w:ascii="Times New Roman" w:hAnsi="Times New Roman" w:cs="Times New Roman"/>
          <w:color w:val="000000" w:themeColor="text1"/>
          <w:sz w:val="24"/>
          <w:szCs w:val="24"/>
        </w:rPr>
        <w:t xml:space="preserve">transparência e corresponsabilidade dos procedimentos pedagógicos, administrativos e financeiros, assegurados em graus progressivos de autonomia às instituições educacionais; </w:t>
      </w:r>
    </w:p>
    <w:p w14:paraId="17B23F60" w14:textId="46781C95" w:rsidR="006F2F6B" w:rsidRPr="000A7EDC" w:rsidRDefault="006F2F6B" w:rsidP="00156A7E">
      <w:pPr>
        <w:pStyle w:val="PargrafodaLista"/>
        <w:numPr>
          <w:ilvl w:val="0"/>
          <w:numId w:val="48"/>
        </w:numPr>
        <w:tabs>
          <w:tab w:val="left" w:pos="709"/>
        </w:tabs>
        <w:spacing w:after="0" w:line="240" w:lineRule="auto"/>
        <w:ind w:left="1418" w:right="431" w:hanging="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descentralização das decisões sobre o processo educacional. </w:t>
      </w:r>
    </w:p>
    <w:p w14:paraId="2C36124E" w14:textId="0339FBDE" w:rsidR="006F2F6B" w:rsidRPr="000A7EDC" w:rsidRDefault="00572CFF" w:rsidP="00156A7E">
      <w:pPr>
        <w:tabs>
          <w:tab w:val="left" w:pos="709"/>
        </w:tabs>
        <w:spacing w:after="0" w:line="240" w:lineRule="auto"/>
        <w:ind w:left="284" w:right="431" w:firstLine="567"/>
        <w:rPr>
          <w:rFonts w:ascii="Times New Roman" w:hAnsi="Times New Roman" w:cs="Times New Roman"/>
          <w:color w:val="000000" w:themeColor="text1"/>
          <w:sz w:val="24"/>
          <w:szCs w:val="24"/>
        </w:rPr>
      </w:pPr>
      <w:bookmarkStart w:id="0" w:name="_Hlk71275239"/>
      <w:r w:rsidRPr="000A7EDC">
        <w:rPr>
          <w:rFonts w:ascii="Times New Roman" w:hAnsi="Times New Roman" w:cs="Times New Roman"/>
          <w:b/>
          <w:color w:val="000000" w:themeColor="text1"/>
          <w:sz w:val="24"/>
          <w:szCs w:val="24"/>
        </w:rPr>
        <w:t>§1º</w:t>
      </w:r>
      <w:bookmarkEnd w:id="0"/>
      <w:r w:rsidRPr="000A7EDC">
        <w:rPr>
          <w:rFonts w:ascii="Times New Roman" w:hAnsi="Times New Roman" w:cs="Times New Roman"/>
          <w:color w:val="000000" w:themeColor="text1"/>
          <w:sz w:val="24"/>
          <w:szCs w:val="24"/>
        </w:rPr>
        <w:t xml:space="preserve"> </w:t>
      </w:r>
      <w:r w:rsidR="006F2F6B" w:rsidRPr="000A7EDC">
        <w:rPr>
          <w:rFonts w:ascii="Times New Roman" w:hAnsi="Times New Roman" w:cs="Times New Roman"/>
          <w:color w:val="000000" w:themeColor="text1"/>
          <w:sz w:val="24"/>
          <w:szCs w:val="24"/>
        </w:rPr>
        <w:t xml:space="preserve">Integram a comunidade escolar os alunos, seus pais ou responsáveis, os trabalhadores da educação e demais servidores públicos em exercício na unidade escolar. </w:t>
      </w:r>
    </w:p>
    <w:p w14:paraId="004FB96F" w14:textId="3CF7F361" w:rsidR="00B01792" w:rsidRPr="000A7EDC" w:rsidRDefault="00572CFF" w:rsidP="00156A7E">
      <w:pPr>
        <w:tabs>
          <w:tab w:val="left" w:pos="709"/>
        </w:tabs>
        <w:spacing w:after="0" w:line="240" w:lineRule="auto"/>
        <w:ind w:left="284" w:right="431" w:firstLine="567"/>
        <w:rPr>
          <w:rFonts w:ascii="Times New Roman" w:hAnsi="Times New Roman" w:cs="Times New Roman"/>
          <w:bCs/>
          <w:color w:val="000000" w:themeColor="text1"/>
          <w:sz w:val="24"/>
          <w:szCs w:val="24"/>
        </w:rPr>
      </w:pPr>
      <w:r w:rsidRPr="000A7EDC">
        <w:rPr>
          <w:rFonts w:ascii="Times New Roman" w:hAnsi="Times New Roman" w:cs="Times New Roman"/>
          <w:b/>
          <w:color w:val="000000" w:themeColor="text1"/>
          <w:sz w:val="24"/>
          <w:szCs w:val="24"/>
        </w:rPr>
        <w:t xml:space="preserve">§2º </w:t>
      </w:r>
      <w:r w:rsidRPr="000A7EDC">
        <w:rPr>
          <w:rFonts w:ascii="Times New Roman" w:hAnsi="Times New Roman" w:cs="Times New Roman"/>
          <w:bCs/>
          <w:color w:val="000000" w:themeColor="text1"/>
          <w:sz w:val="24"/>
          <w:szCs w:val="24"/>
        </w:rPr>
        <w:t>A</w:t>
      </w:r>
      <w:r w:rsidRPr="000A7EDC">
        <w:rPr>
          <w:rFonts w:ascii="Times New Roman" w:hAnsi="Times New Roman" w:cs="Times New Roman"/>
          <w:b/>
          <w:color w:val="000000" w:themeColor="text1"/>
          <w:sz w:val="24"/>
          <w:szCs w:val="24"/>
        </w:rPr>
        <w:t xml:space="preserve"> </w:t>
      </w:r>
      <w:r w:rsidRPr="000A7EDC">
        <w:rPr>
          <w:rFonts w:ascii="Times New Roman" w:hAnsi="Times New Roman" w:cs="Times New Roman"/>
          <w:bCs/>
          <w:color w:val="000000" w:themeColor="text1"/>
          <w:sz w:val="24"/>
          <w:szCs w:val="24"/>
        </w:rPr>
        <w:t xml:space="preserve">gestão democrática a que se refere o </w:t>
      </w:r>
      <w:r w:rsidRPr="000A7EDC">
        <w:rPr>
          <w:rFonts w:ascii="Times New Roman" w:hAnsi="Times New Roman" w:cs="Times New Roman"/>
          <w:bCs/>
          <w:i/>
          <w:iCs/>
          <w:color w:val="000000" w:themeColor="text1"/>
          <w:sz w:val="24"/>
          <w:szCs w:val="24"/>
        </w:rPr>
        <w:t>caput</w:t>
      </w:r>
      <w:r w:rsidRPr="000A7EDC">
        <w:rPr>
          <w:rFonts w:ascii="Times New Roman" w:hAnsi="Times New Roman" w:cs="Times New Roman"/>
          <w:bCs/>
          <w:color w:val="000000" w:themeColor="text1"/>
          <w:sz w:val="24"/>
          <w:szCs w:val="24"/>
        </w:rPr>
        <w:t xml:space="preserve"> do artigo </w:t>
      </w:r>
      <w:r w:rsidR="00246B5E" w:rsidRPr="000A7EDC">
        <w:rPr>
          <w:rFonts w:ascii="Times New Roman" w:hAnsi="Times New Roman" w:cs="Times New Roman"/>
          <w:bCs/>
          <w:color w:val="000000" w:themeColor="text1"/>
          <w:sz w:val="24"/>
          <w:szCs w:val="24"/>
        </w:rPr>
        <w:t>baseia</w:t>
      </w:r>
      <w:r w:rsidRPr="000A7EDC">
        <w:rPr>
          <w:rFonts w:ascii="Times New Roman" w:hAnsi="Times New Roman" w:cs="Times New Roman"/>
          <w:bCs/>
          <w:color w:val="000000" w:themeColor="text1"/>
          <w:sz w:val="24"/>
          <w:szCs w:val="24"/>
        </w:rPr>
        <w:t xml:space="preserve">-se </w:t>
      </w:r>
      <w:r w:rsidR="00246B5E" w:rsidRPr="000A7EDC">
        <w:rPr>
          <w:rFonts w:ascii="Times New Roman" w:hAnsi="Times New Roman" w:cs="Times New Roman"/>
          <w:bCs/>
          <w:color w:val="000000" w:themeColor="text1"/>
          <w:sz w:val="24"/>
          <w:szCs w:val="24"/>
        </w:rPr>
        <w:t>n</w:t>
      </w:r>
      <w:r w:rsidR="00B01792" w:rsidRPr="000A7EDC">
        <w:rPr>
          <w:rFonts w:ascii="Times New Roman" w:hAnsi="Times New Roman" w:cs="Times New Roman"/>
          <w:bCs/>
          <w:color w:val="000000" w:themeColor="text1"/>
          <w:sz w:val="24"/>
          <w:szCs w:val="24"/>
        </w:rPr>
        <w:t>a</w:t>
      </w:r>
      <w:r w:rsidR="00246B5E" w:rsidRPr="000A7EDC">
        <w:rPr>
          <w:rFonts w:ascii="Times New Roman" w:hAnsi="Times New Roman" w:cs="Times New Roman"/>
          <w:bCs/>
          <w:color w:val="000000" w:themeColor="text1"/>
          <w:sz w:val="24"/>
          <w:szCs w:val="24"/>
        </w:rPr>
        <w:t>s</w:t>
      </w:r>
      <w:r w:rsidR="00B01792" w:rsidRPr="000A7EDC">
        <w:rPr>
          <w:rFonts w:ascii="Times New Roman" w:hAnsi="Times New Roman" w:cs="Times New Roman"/>
          <w:bCs/>
          <w:color w:val="000000" w:themeColor="text1"/>
          <w:sz w:val="24"/>
          <w:szCs w:val="24"/>
        </w:rPr>
        <w:t xml:space="preserve"> tomada</w:t>
      </w:r>
      <w:r w:rsidR="00246B5E" w:rsidRPr="000A7EDC">
        <w:rPr>
          <w:rFonts w:ascii="Times New Roman" w:hAnsi="Times New Roman" w:cs="Times New Roman"/>
          <w:bCs/>
          <w:color w:val="000000" w:themeColor="text1"/>
          <w:sz w:val="24"/>
          <w:szCs w:val="24"/>
        </w:rPr>
        <w:t>s</w:t>
      </w:r>
      <w:r w:rsidR="00B01792" w:rsidRPr="000A7EDC">
        <w:rPr>
          <w:rFonts w:ascii="Times New Roman" w:hAnsi="Times New Roman" w:cs="Times New Roman"/>
          <w:bCs/>
          <w:color w:val="000000" w:themeColor="text1"/>
          <w:sz w:val="24"/>
          <w:szCs w:val="24"/>
        </w:rPr>
        <w:t xml:space="preserve"> de decisões na classe</w:t>
      </w:r>
      <w:r w:rsidR="007979EF" w:rsidRPr="000A7EDC">
        <w:rPr>
          <w:rFonts w:ascii="Times New Roman" w:hAnsi="Times New Roman" w:cs="Times New Roman"/>
          <w:bCs/>
          <w:color w:val="000000" w:themeColor="text1"/>
          <w:sz w:val="24"/>
          <w:szCs w:val="24"/>
        </w:rPr>
        <w:t>,</w:t>
      </w:r>
      <w:r w:rsidRPr="000A7EDC">
        <w:rPr>
          <w:rFonts w:ascii="Times New Roman" w:hAnsi="Times New Roman" w:cs="Times New Roman"/>
          <w:bCs/>
          <w:color w:val="000000" w:themeColor="text1"/>
          <w:sz w:val="24"/>
          <w:szCs w:val="24"/>
        </w:rPr>
        <w:t xml:space="preserve"> </w:t>
      </w:r>
      <w:r w:rsidR="00B01792" w:rsidRPr="000A7EDC">
        <w:rPr>
          <w:rFonts w:ascii="Times New Roman" w:hAnsi="Times New Roman" w:cs="Times New Roman"/>
          <w:bCs/>
          <w:color w:val="000000" w:themeColor="text1"/>
          <w:sz w:val="24"/>
          <w:szCs w:val="24"/>
        </w:rPr>
        <w:t xml:space="preserve">na escola, na </w:t>
      </w:r>
      <w:r w:rsidR="009D5173" w:rsidRPr="000A7EDC">
        <w:rPr>
          <w:rFonts w:ascii="Times New Roman" w:hAnsi="Times New Roman" w:cs="Times New Roman"/>
          <w:bCs/>
          <w:color w:val="000000" w:themeColor="text1"/>
          <w:sz w:val="24"/>
          <w:szCs w:val="24"/>
        </w:rPr>
        <w:t>SEMEC</w:t>
      </w:r>
      <w:r w:rsidR="00B01792" w:rsidRPr="000A7EDC">
        <w:rPr>
          <w:rFonts w:ascii="Times New Roman" w:hAnsi="Times New Roman" w:cs="Times New Roman"/>
          <w:bCs/>
          <w:color w:val="000000" w:themeColor="text1"/>
          <w:sz w:val="24"/>
          <w:szCs w:val="24"/>
        </w:rPr>
        <w:t xml:space="preserve"> e no </w:t>
      </w:r>
      <w:r w:rsidR="00F63034" w:rsidRPr="000A7EDC">
        <w:rPr>
          <w:rFonts w:ascii="Times New Roman" w:hAnsi="Times New Roman" w:cs="Times New Roman"/>
          <w:bCs/>
          <w:color w:val="000000" w:themeColor="text1"/>
          <w:sz w:val="24"/>
          <w:szCs w:val="24"/>
        </w:rPr>
        <w:t>C</w:t>
      </w:r>
      <w:r w:rsidR="00B01792" w:rsidRPr="000A7EDC">
        <w:rPr>
          <w:rFonts w:ascii="Times New Roman" w:hAnsi="Times New Roman" w:cs="Times New Roman"/>
          <w:bCs/>
          <w:color w:val="000000" w:themeColor="text1"/>
          <w:sz w:val="24"/>
          <w:szCs w:val="24"/>
        </w:rPr>
        <w:t xml:space="preserve">onselho </w:t>
      </w:r>
      <w:r w:rsidR="00F63034" w:rsidRPr="000A7EDC">
        <w:rPr>
          <w:rFonts w:ascii="Times New Roman" w:hAnsi="Times New Roman" w:cs="Times New Roman"/>
          <w:bCs/>
          <w:color w:val="000000" w:themeColor="text1"/>
          <w:sz w:val="24"/>
          <w:szCs w:val="24"/>
        </w:rPr>
        <w:t>M</w:t>
      </w:r>
      <w:r w:rsidR="00B01792" w:rsidRPr="000A7EDC">
        <w:rPr>
          <w:rFonts w:ascii="Times New Roman" w:hAnsi="Times New Roman" w:cs="Times New Roman"/>
          <w:bCs/>
          <w:color w:val="000000" w:themeColor="text1"/>
          <w:sz w:val="24"/>
          <w:szCs w:val="24"/>
        </w:rPr>
        <w:t xml:space="preserve">unicipal de </w:t>
      </w:r>
      <w:r w:rsidR="00F63034" w:rsidRPr="000A7EDC">
        <w:rPr>
          <w:rFonts w:ascii="Times New Roman" w:hAnsi="Times New Roman" w:cs="Times New Roman"/>
          <w:bCs/>
          <w:color w:val="000000" w:themeColor="text1"/>
          <w:sz w:val="24"/>
          <w:szCs w:val="24"/>
        </w:rPr>
        <w:t>E</w:t>
      </w:r>
      <w:r w:rsidR="00B01792" w:rsidRPr="000A7EDC">
        <w:rPr>
          <w:rFonts w:ascii="Times New Roman" w:hAnsi="Times New Roman" w:cs="Times New Roman"/>
          <w:bCs/>
          <w:color w:val="000000" w:themeColor="text1"/>
          <w:sz w:val="24"/>
          <w:szCs w:val="24"/>
        </w:rPr>
        <w:t xml:space="preserve">ducação, sendo assegurado quando necessário constituir agremiação, associação, </w:t>
      </w:r>
      <w:r w:rsidR="00246B5E" w:rsidRPr="000A7EDC">
        <w:rPr>
          <w:rFonts w:ascii="Times New Roman" w:hAnsi="Times New Roman" w:cs="Times New Roman"/>
          <w:bCs/>
          <w:color w:val="000000" w:themeColor="text1"/>
          <w:sz w:val="24"/>
          <w:szCs w:val="24"/>
        </w:rPr>
        <w:t xml:space="preserve">criação e </w:t>
      </w:r>
      <w:r w:rsidR="00B01792" w:rsidRPr="000A7EDC">
        <w:rPr>
          <w:rFonts w:ascii="Times New Roman" w:hAnsi="Times New Roman" w:cs="Times New Roman"/>
          <w:bCs/>
          <w:color w:val="000000" w:themeColor="text1"/>
          <w:sz w:val="24"/>
          <w:szCs w:val="24"/>
        </w:rPr>
        <w:t>divulgação de edital oportunizando os entes envolvidos participar de forma paritária.</w:t>
      </w:r>
      <w:r w:rsidR="00246B5E" w:rsidRPr="000A7EDC">
        <w:rPr>
          <w:rFonts w:ascii="Times New Roman" w:hAnsi="Times New Roman" w:cs="Times New Roman"/>
          <w:bCs/>
          <w:color w:val="000000" w:themeColor="text1"/>
          <w:sz w:val="24"/>
          <w:szCs w:val="24"/>
        </w:rPr>
        <w:t xml:space="preserve"> </w:t>
      </w:r>
      <w:r w:rsidR="009D5173" w:rsidRPr="000A7EDC">
        <w:rPr>
          <w:rFonts w:ascii="Times New Roman" w:hAnsi="Times New Roman" w:cs="Times New Roman"/>
          <w:bCs/>
          <w:color w:val="000000" w:themeColor="text1"/>
          <w:sz w:val="24"/>
          <w:szCs w:val="24"/>
        </w:rPr>
        <w:t>(Lei</w:t>
      </w:r>
      <w:r w:rsidR="00246B5E" w:rsidRPr="000A7EDC">
        <w:rPr>
          <w:rFonts w:ascii="Times New Roman" w:hAnsi="Times New Roman" w:cs="Times New Roman"/>
          <w:bCs/>
          <w:color w:val="000000" w:themeColor="text1"/>
          <w:sz w:val="24"/>
          <w:szCs w:val="24"/>
        </w:rPr>
        <w:t xml:space="preserve"> municipal nº 634, 13 de novembro de 2006, artigo 11)</w:t>
      </w:r>
      <w:r w:rsidR="009D5173" w:rsidRPr="000A7EDC">
        <w:rPr>
          <w:rFonts w:ascii="Times New Roman" w:hAnsi="Times New Roman" w:cs="Times New Roman"/>
          <w:bCs/>
          <w:color w:val="000000" w:themeColor="text1"/>
          <w:sz w:val="24"/>
          <w:szCs w:val="24"/>
        </w:rPr>
        <w:t>.</w:t>
      </w:r>
    </w:p>
    <w:p w14:paraId="0F409EEB" w14:textId="79D479FD" w:rsidR="009F7B40" w:rsidRPr="000A7EDC" w:rsidRDefault="009F7B40" w:rsidP="00156A7E">
      <w:pPr>
        <w:tabs>
          <w:tab w:val="left" w:pos="709"/>
        </w:tabs>
        <w:spacing w:after="0" w:line="240" w:lineRule="auto"/>
        <w:ind w:left="284" w:right="431" w:firstLine="567"/>
        <w:rPr>
          <w:rFonts w:ascii="Times New Roman" w:hAnsi="Times New Roman" w:cs="Times New Roman"/>
          <w:bCs/>
          <w:color w:val="000000" w:themeColor="text1"/>
          <w:sz w:val="24"/>
          <w:szCs w:val="24"/>
        </w:rPr>
      </w:pPr>
      <w:r w:rsidRPr="000A7EDC">
        <w:rPr>
          <w:rFonts w:ascii="Times New Roman" w:hAnsi="Times New Roman" w:cs="Times New Roman"/>
          <w:b/>
          <w:color w:val="000000" w:themeColor="text1"/>
          <w:sz w:val="24"/>
          <w:szCs w:val="24"/>
        </w:rPr>
        <w:t xml:space="preserve">§3º </w:t>
      </w:r>
      <w:r w:rsidRPr="000A7EDC">
        <w:rPr>
          <w:rFonts w:ascii="Times New Roman" w:hAnsi="Times New Roman" w:cs="Times New Roman"/>
          <w:bCs/>
          <w:color w:val="000000" w:themeColor="text1"/>
          <w:sz w:val="24"/>
          <w:szCs w:val="24"/>
        </w:rPr>
        <w:t>Os sistemas de ensino</w:t>
      </w:r>
      <w:r w:rsidR="0088708C" w:rsidRPr="000A7EDC">
        <w:rPr>
          <w:rFonts w:ascii="Times New Roman" w:hAnsi="Times New Roman" w:cs="Times New Roman"/>
          <w:bCs/>
          <w:color w:val="000000" w:themeColor="text1"/>
          <w:sz w:val="24"/>
          <w:szCs w:val="24"/>
        </w:rPr>
        <w:t xml:space="preserve"> definirão as normas de gestão democrática do ensino público na educação básica, de acordo com as suas peculiaridades, conforme Lei do Sistema Municipal de Ensino de Xinguara.</w:t>
      </w:r>
    </w:p>
    <w:p w14:paraId="3168F84E" w14:textId="7234C811" w:rsidR="006F2F6B" w:rsidRPr="000A7EDC" w:rsidRDefault="006F2F6B"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bCs/>
          <w:color w:val="000000" w:themeColor="text1"/>
          <w:sz w:val="24"/>
          <w:szCs w:val="24"/>
        </w:rPr>
        <w:t xml:space="preserve">Art. </w:t>
      </w:r>
      <w:r w:rsidR="00572CFF" w:rsidRPr="000A7EDC">
        <w:rPr>
          <w:rFonts w:ascii="Times New Roman" w:hAnsi="Times New Roman" w:cs="Times New Roman"/>
          <w:b/>
          <w:bCs/>
          <w:color w:val="000000" w:themeColor="text1"/>
          <w:sz w:val="24"/>
          <w:szCs w:val="24"/>
        </w:rPr>
        <w:t>5</w:t>
      </w:r>
      <w:r w:rsidRPr="000A7EDC">
        <w:rPr>
          <w:rFonts w:ascii="Times New Roman" w:hAnsi="Times New Roman" w:cs="Times New Roman"/>
          <w:b/>
          <w:bCs/>
          <w:color w:val="000000" w:themeColor="text1"/>
          <w:sz w:val="24"/>
          <w:szCs w:val="24"/>
        </w:rPr>
        <w:t>º</w:t>
      </w:r>
      <w:r w:rsidRPr="000A7EDC">
        <w:rPr>
          <w:rFonts w:ascii="Times New Roman" w:hAnsi="Times New Roman" w:cs="Times New Roman"/>
          <w:color w:val="000000" w:themeColor="text1"/>
          <w:sz w:val="24"/>
          <w:szCs w:val="24"/>
        </w:rPr>
        <w:t>. As instituições educacionais da rede pública municipal de ensino considerarão em seu</w:t>
      </w:r>
      <w:r w:rsidR="009D5173" w:rsidRPr="000A7EDC">
        <w:rPr>
          <w:rFonts w:ascii="Times New Roman" w:hAnsi="Times New Roman" w:cs="Times New Roman"/>
          <w:color w:val="000000" w:themeColor="text1"/>
          <w:sz w:val="24"/>
          <w:szCs w:val="24"/>
        </w:rPr>
        <w:t xml:space="preserve"> </w:t>
      </w:r>
      <w:r w:rsidR="009773FE"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egimento </w:t>
      </w:r>
      <w:r w:rsidR="009773FE"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scolar e Projeto Político Pedagógico </w:t>
      </w:r>
      <w:r w:rsidR="005654A3"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róprio, parâmetros da política </w:t>
      </w:r>
      <w:r w:rsidR="00DB0BDA"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ducacional do </w:t>
      </w:r>
      <w:r w:rsidR="005654A3" w:rsidRPr="000A7EDC">
        <w:rPr>
          <w:rFonts w:ascii="Times New Roman" w:hAnsi="Times New Roman" w:cs="Times New Roman"/>
          <w:color w:val="000000" w:themeColor="text1"/>
          <w:sz w:val="24"/>
          <w:szCs w:val="24"/>
        </w:rPr>
        <w:t>m</w:t>
      </w:r>
      <w:r w:rsidRPr="000A7EDC">
        <w:rPr>
          <w:rFonts w:ascii="Times New Roman" w:hAnsi="Times New Roman" w:cs="Times New Roman"/>
          <w:color w:val="000000" w:themeColor="text1"/>
          <w:sz w:val="24"/>
          <w:szCs w:val="24"/>
        </w:rPr>
        <w:t xml:space="preserve">unicípio, assegurada à autonomia da gestão escolar nos termos do </w:t>
      </w:r>
      <w:r w:rsidR="00F63034" w:rsidRPr="000A7EDC">
        <w:rPr>
          <w:rFonts w:ascii="Times New Roman" w:hAnsi="Times New Roman" w:cs="Times New Roman"/>
          <w:color w:val="000000" w:themeColor="text1"/>
          <w:sz w:val="24"/>
          <w:szCs w:val="24"/>
        </w:rPr>
        <w:t>A</w:t>
      </w:r>
      <w:r w:rsidRPr="000A7EDC">
        <w:rPr>
          <w:rFonts w:ascii="Times New Roman" w:hAnsi="Times New Roman" w:cs="Times New Roman"/>
          <w:color w:val="000000" w:themeColor="text1"/>
          <w:sz w:val="24"/>
          <w:szCs w:val="24"/>
        </w:rPr>
        <w:t xml:space="preserve">rt. 15 da LDB. </w:t>
      </w:r>
    </w:p>
    <w:p w14:paraId="62E3BF0E" w14:textId="6DEC1B80" w:rsidR="006F2F6B" w:rsidRPr="000A7EDC" w:rsidRDefault="006F2F6B"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bCs/>
          <w:color w:val="000000" w:themeColor="text1"/>
          <w:sz w:val="24"/>
          <w:szCs w:val="24"/>
        </w:rPr>
        <w:t xml:space="preserve">Art. </w:t>
      </w:r>
      <w:r w:rsidR="00572CFF" w:rsidRPr="000A7EDC">
        <w:rPr>
          <w:rFonts w:ascii="Times New Roman" w:hAnsi="Times New Roman" w:cs="Times New Roman"/>
          <w:b/>
          <w:bCs/>
          <w:color w:val="000000" w:themeColor="text1"/>
          <w:sz w:val="24"/>
          <w:szCs w:val="24"/>
        </w:rPr>
        <w:t>6</w:t>
      </w:r>
      <w:r w:rsidRPr="000A7EDC">
        <w:rPr>
          <w:rFonts w:ascii="Times New Roman" w:hAnsi="Times New Roman" w:cs="Times New Roman"/>
          <w:b/>
          <w:bCs/>
          <w:color w:val="000000" w:themeColor="text1"/>
          <w:sz w:val="24"/>
          <w:szCs w:val="24"/>
        </w:rPr>
        <w:t>º</w:t>
      </w:r>
      <w:r w:rsidRPr="000A7EDC">
        <w:rPr>
          <w:rFonts w:ascii="Times New Roman" w:hAnsi="Times New Roman" w:cs="Times New Roman"/>
          <w:color w:val="000000" w:themeColor="text1"/>
          <w:sz w:val="24"/>
          <w:szCs w:val="24"/>
        </w:rPr>
        <w:t>. Implementa</w:t>
      </w:r>
      <w:r w:rsidR="00EF261D" w:rsidRPr="000A7EDC">
        <w:rPr>
          <w:rFonts w:ascii="Times New Roman" w:hAnsi="Times New Roman" w:cs="Times New Roman"/>
          <w:color w:val="000000" w:themeColor="text1"/>
          <w:sz w:val="24"/>
          <w:szCs w:val="24"/>
        </w:rPr>
        <w:t>ção de</w:t>
      </w:r>
      <w:r w:rsidRPr="000A7EDC">
        <w:rPr>
          <w:rFonts w:ascii="Times New Roman" w:hAnsi="Times New Roman" w:cs="Times New Roman"/>
          <w:color w:val="000000" w:themeColor="text1"/>
          <w:sz w:val="24"/>
          <w:szCs w:val="24"/>
        </w:rPr>
        <w:t xml:space="preserve"> </w:t>
      </w:r>
      <w:r w:rsidR="009773F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olíticas </w:t>
      </w:r>
      <w:r w:rsidR="009773F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úblicas de avaliação articuladas à ação planejada, coletivamente, pelos sujeitos sociais da escola</w:t>
      </w:r>
      <w:r w:rsidR="00EF261D" w:rsidRPr="000A7EDC">
        <w:rPr>
          <w:rFonts w:ascii="Times New Roman" w:hAnsi="Times New Roman" w:cs="Times New Roman"/>
          <w:color w:val="000000" w:themeColor="text1"/>
          <w:sz w:val="24"/>
          <w:szCs w:val="24"/>
        </w:rPr>
        <w:t>:</w:t>
      </w:r>
      <w:r w:rsidRPr="000A7EDC">
        <w:rPr>
          <w:rFonts w:ascii="Times New Roman" w:hAnsi="Times New Roman" w:cs="Times New Roman"/>
          <w:color w:val="000000" w:themeColor="text1"/>
          <w:sz w:val="24"/>
          <w:szCs w:val="24"/>
        </w:rPr>
        <w:t xml:space="preserve">  </w:t>
      </w:r>
    </w:p>
    <w:p w14:paraId="56256B81" w14:textId="77777777" w:rsidR="006F2F6B" w:rsidRPr="000A7EDC" w:rsidRDefault="006F2F6B"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bCs/>
          <w:color w:val="000000" w:themeColor="text1"/>
          <w:sz w:val="24"/>
          <w:szCs w:val="24"/>
        </w:rPr>
        <w:t>Parágrafo único.</w:t>
      </w:r>
      <w:r w:rsidRPr="000A7EDC">
        <w:rPr>
          <w:rFonts w:ascii="Times New Roman" w:hAnsi="Times New Roman" w:cs="Times New Roman"/>
          <w:color w:val="000000" w:themeColor="text1"/>
          <w:sz w:val="24"/>
          <w:szCs w:val="24"/>
        </w:rPr>
        <w:t xml:space="preserve"> No planejamento coletivo das ações pelos sujeitos que compõem a comunidade escolar, precisam ser contempladas:  </w:t>
      </w:r>
    </w:p>
    <w:p w14:paraId="749A1185" w14:textId="5BE7E80B" w:rsidR="006F2F6B" w:rsidRPr="000A7EDC" w:rsidRDefault="00971558" w:rsidP="00156A7E">
      <w:pPr>
        <w:pStyle w:val="PargrafodaLista"/>
        <w:numPr>
          <w:ilvl w:val="0"/>
          <w:numId w:val="23"/>
        </w:numPr>
        <w:tabs>
          <w:tab w:val="left" w:pos="709"/>
        </w:tabs>
        <w:spacing w:after="0" w:line="240" w:lineRule="auto"/>
        <w:ind w:left="284" w:right="431" w:firstLine="709"/>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a</w:t>
      </w:r>
      <w:r w:rsidR="009D5173" w:rsidRPr="000A7EDC">
        <w:rPr>
          <w:rFonts w:ascii="Times New Roman" w:hAnsi="Times New Roman" w:cs="Times New Roman"/>
          <w:color w:val="000000" w:themeColor="text1"/>
          <w:sz w:val="24"/>
          <w:szCs w:val="24"/>
        </w:rPr>
        <w:t>s</w:t>
      </w:r>
      <w:r w:rsidR="006F2F6B" w:rsidRPr="000A7EDC">
        <w:rPr>
          <w:rFonts w:ascii="Times New Roman" w:hAnsi="Times New Roman" w:cs="Times New Roman"/>
          <w:color w:val="000000" w:themeColor="text1"/>
          <w:sz w:val="24"/>
          <w:szCs w:val="24"/>
        </w:rPr>
        <w:t xml:space="preserve"> diretrizes e finalidades educacionais, expressas no </w:t>
      </w:r>
      <w:r w:rsidR="009773FE" w:rsidRPr="000A7EDC">
        <w:rPr>
          <w:rFonts w:ascii="Times New Roman" w:hAnsi="Times New Roman" w:cs="Times New Roman"/>
          <w:color w:val="000000" w:themeColor="text1"/>
          <w:sz w:val="24"/>
          <w:szCs w:val="24"/>
        </w:rPr>
        <w:t>P</w:t>
      </w:r>
      <w:r w:rsidR="006F2F6B" w:rsidRPr="000A7EDC">
        <w:rPr>
          <w:rFonts w:ascii="Times New Roman" w:hAnsi="Times New Roman" w:cs="Times New Roman"/>
          <w:color w:val="000000" w:themeColor="text1"/>
          <w:sz w:val="24"/>
          <w:szCs w:val="24"/>
        </w:rPr>
        <w:t xml:space="preserve">rojeto </w:t>
      </w:r>
      <w:r w:rsidR="009773FE" w:rsidRPr="000A7EDC">
        <w:rPr>
          <w:rFonts w:ascii="Times New Roman" w:hAnsi="Times New Roman" w:cs="Times New Roman"/>
          <w:color w:val="000000" w:themeColor="text1"/>
          <w:sz w:val="24"/>
          <w:szCs w:val="24"/>
        </w:rPr>
        <w:t>P</w:t>
      </w:r>
      <w:r w:rsidR="006F2F6B" w:rsidRPr="000A7EDC">
        <w:rPr>
          <w:rFonts w:ascii="Times New Roman" w:hAnsi="Times New Roman" w:cs="Times New Roman"/>
          <w:color w:val="000000" w:themeColor="text1"/>
          <w:sz w:val="24"/>
          <w:szCs w:val="24"/>
        </w:rPr>
        <w:t xml:space="preserve">olítico </w:t>
      </w:r>
      <w:r w:rsidR="009773FE" w:rsidRPr="000A7EDC">
        <w:rPr>
          <w:rFonts w:ascii="Times New Roman" w:hAnsi="Times New Roman" w:cs="Times New Roman"/>
          <w:color w:val="000000" w:themeColor="text1"/>
          <w:sz w:val="24"/>
          <w:szCs w:val="24"/>
        </w:rPr>
        <w:t>P</w:t>
      </w:r>
      <w:r w:rsidR="006F2F6B" w:rsidRPr="000A7EDC">
        <w:rPr>
          <w:rFonts w:ascii="Times New Roman" w:hAnsi="Times New Roman" w:cs="Times New Roman"/>
          <w:color w:val="000000" w:themeColor="text1"/>
          <w:sz w:val="24"/>
          <w:szCs w:val="24"/>
        </w:rPr>
        <w:t xml:space="preserve">edagógico, documento este concebido e assumido colegiadamente pela comunidade educacional, que se caracteriza pelo respeito às múltiplas diversidades e à pluralidade cultural; </w:t>
      </w:r>
    </w:p>
    <w:p w14:paraId="559F1D77" w14:textId="65A15C86" w:rsidR="006F2F6B" w:rsidRPr="000A7EDC" w:rsidRDefault="00971558" w:rsidP="00156A7E">
      <w:pPr>
        <w:pStyle w:val="PargrafodaLista"/>
        <w:numPr>
          <w:ilvl w:val="0"/>
          <w:numId w:val="23"/>
        </w:numPr>
        <w:tabs>
          <w:tab w:val="left" w:pos="709"/>
        </w:tabs>
        <w:spacing w:after="0" w:line="240" w:lineRule="auto"/>
        <w:ind w:left="284" w:right="431" w:firstLine="709"/>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a</w:t>
      </w:r>
      <w:r w:rsidR="009D5173" w:rsidRPr="000A7EDC">
        <w:rPr>
          <w:rFonts w:ascii="Times New Roman" w:hAnsi="Times New Roman" w:cs="Times New Roman"/>
          <w:color w:val="000000" w:themeColor="text1"/>
          <w:sz w:val="24"/>
          <w:szCs w:val="24"/>
        </w:rPr>
        <w:t>nálise</w:t>
      </w:r>
      <w:r w:rsidR="006F2F6B" w:rsidRPr="000A7EDC">
        <w:rPr>
          <w:rFonts w:ascii="Times New Roman" w:hAnsi="Times New Roman" w:cs="Times New Roman"/>
          <w:color w:val="000000" w:themeColor="text1"/>
          <w:sz w:val="24"/>
          <w:szCs w:val="24"/>
        </w:rPr>
        <w:t xml:space="preserve"> crítico-propositiva dos indicadores oficiais, com ênfase no Índice de Desenvolvimento da Educação Básica (I</w:t>
      </w:r>
      <w:r w:rsidRPr="000A7EDC">
        <w:rPr>
          <w:rFonts w:ascii="Times New Roman" w:hAnsi="Times New Roman" w:cs="Times New Roman"/>
          <w:color w:val="000000" w:themeColor="text1"/>
          <w:sz w:val="24"/>
          <w:szCs w:val="24"/>
        </w:rPr>
        <w:t>DEB</w:t>
      </w:r>
      <w:r w:rsidR="006F2F6B" w:rsidRPr="000A7EDC">
        <w:rPr>
          <w:rFonts w:ascii="Times New Roman" w:hAnsi="Times New Roman" w:cs="Times New Roman"/>
          <w:color w:val="000000" w:themeColor="text1"/>
          <w:sz w:val="24"/>
          <w:szCs w:val="24"/>
        </w:rPr>
        <w:t xml:space="preserve">), consoante Plano Municipal de Educação;  </w:t>
      </w:r>
    </w:p>
    <w:p w14:paraId="1B283287" w14:textId="5E5D1B9A" w:rsidR="009D5173" w:rsidRPr="000A7EDC" w:rsidRDefault="006F2F6B" w:rsidP="00156A7E">
      <w:pPr>
        <w:pStyle w:val="PargrafodaLista"/>
        <w:numPr>
          <w:ilvl w:val="0"/>
          <w:numId w:val="23"/>
        </w:numPr>
        <w:tabs>
          <w:tab w:val="left" w:pos="709"/>
        </w:tabs>
        <w:spacing w:after="0" w:line="240" w:lineRule="auto"/>
        <w:ind w:left="284" w:right="431" w:firstLine="709"/>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00971558" w:rsidRPr="000A7EDC">
        <w:rPr>
          <w:rFonts w:ascii="Times New Roman" w:hAnsi="Times New Roman" w:cs="Times New Roman"/>
          <w:color w:val="000000" w:themeColor="text1"/>
          <w:sz w:val="24"/>
          <w:szCs w:val="24"/>
        </w:rPr>
        <w:t>a</w:t>
      </w:r>
      <w:r w:rsidRPr="000A7EDC">
        <w:rPr>
          <w:rFonts w:ascii="Times New Roman" w:hAnsi="Times New Roman" w:cs="Times New Roman"/>
          <w:color w:val="000000" w:themeColor="text1"/>
          <w:sz w:val="24"/>
          <w:szCs w:val="24"/>
        </w:rPr>
        <w:t xml:space="preserve"> riqueza da valorização das diferenças manifestadas pelos sujeitos do processo educativo, em seus diversos segmentos, respeitados o tempo e o contexto sociocultural; </w:t>
      </w:r>
    </w:p>
    <w:p w14:paraId="1CA5A4FF" w14:textId="7D05D647" w:rsidR="00AE29CA" w:rsidRPr="000A7EDC" w:rsidRDefault="00AC4838" w:rsidP="00156A7E">
      <w:pPr>
        <w:tabs>
          <w:tab w:val="left" w:pos="709"/>
        </w:tabs>
        <w:spacing w:after="0" w:line="240" w:lineRule="auto"/>
        <w:ind w:left="284" w:right="431" w:firstLine="567"/>
        <w:jc w:val="center"/>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TÍTULO II</w:t>
      </w:r>
    </w:p>
    <w:p w14:paraId="4E7D727F" w14:textId="63FA4FF0" w:rsidR="00061634"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Da Educação Básica</w:t>
      </w:r>
    </w:p>
    <w:p w14:paraId="18A1270B" w14:textId="14D984A1" w:rsidR="009D5173"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CAPÍTULO I</w:t>
      </w:r>
    </w:p>
    <w:p w14:paraId="19B77B58" w14:textId="77C1D12D" w:rsidR="00AE29CA"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Das Disposições Gerais</w:t>
      </w:r>
    </w:p>
    <w:p w14:paraId="22882105" w14:textId="77777777" w:rsidR="00F63034" w:rsidRPr="000A7EDC" w:rsidRDefault="00F63034" w:rsidP="00156A7E">
      <w:pPr>
        <w:tabs>
          <w:tab w:val="left" w:pos="709"/>
        </w:tabs>
        <w:spacing w:after="0" w:line="240" w:lineRule="auto"/>
        <w:ind w:left="284" w:right="431" w:firstLine="567"/>
        <w:rPr>
          <w:rFonts w:ascii="Times New Roman" w:hAnsi="Times New Roman" w:cs="Times New Roman"/>
          <w:color w:val="000000" w:themeColor="text1"/>
        </w:rPr>
      </w:pPr>
    </w:p>
    <w:p w14:paraId="2F0394FE" w14:textId="1D930A20"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8B0FD5" w:rsidRPr="000A7EDC">
        <w:rPr>
          <w:rFonts w:ascii="Times New Roman" w:hAnsi="Times New Roman" w:cs="Times New Roman"/>
          <w:b/>
          <w:color w:val="000000" w:themeColor="text1"/>
          <w:sz w:val="24"/>
          <w:szCs w:val="24"/>
        </w:rPr>
        <w:t>7</w:t>
      </w:r>
      <w:r w:rsidRPr="000A7EDC">
        <w:rPr>
          <w:rFonts w:ascii="Times New Roman" w:hAnsi="Times New Roman" w:cs="Times New Roman"/>
          <w:b/>
          <w:color w:val="000000" w:themeColor="text1"/>
          <w:sz w:val="24"/>
          <w:szCs w:val="24"/>
        </w:rPr>
        <w:t>º.</w:t>
      </w:r>
      <w:r w:rsidRPr="000A7EDC">
        <w:rPr>
          <w:rFonts w:ascii="Times New Roman" w:hAnsi="Times New Roman" w:cs="Times New Roman"/>
          <w:color w:val="000000" w:themeColor="text1"/>
          <w:sz w:val="24"/>
          <w:szCs w:val="24"/>
        </w:rPr>
        <w:t xml:space="preserve"> A </w:t>
      </w:r>
      <w:r w:rsidR="00AC5C94"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AC5C94" w:rsidRPr="000A7EDC">
        <w:rPr>
          <w:rFonts w:ascii="Times New Roman" w:hAnsi="Times New Roman" w:cs="Times New Roman"/>
          <w:color w:val="000000" w:themeColor="text1"/>
          <w:sz w:val="24"/>
          <w:szCs w:val="24"/>
        </w:rPr>
        <w:t>b</w:t>
      </w:r>
      <w:r w:rsidRPr="000A7EDC">
        <w:rPr>
          <w:rFonts w:ascii="Times New Roman" w:hAnsi="Times New Roman" w:cs="Times New Roman"/>
          <w:color w:val="000000" w:themeColor="text1"/>
          <w:sz w:val="24"/>
          <w:szCs w:val="24"/>
        </w:rPr>
        <w:t xml:space="preserve">ásica no Sistema </w:t>
      </w:r>
      <w:r w:rsidR="00246B5E"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Ensino formada pela </w:t>
      </w:r>
      <w:r w:rsidR="00AC5C94"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AC5C94"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nfantil</w:t>
      </w:r>
      <w:r w:rsidR="00246B5E" w:rsidRPr="000A7EDC">
        <w:rPr>
          <w:rFonts w:ascii="Times New Roman" w:hAnsi="Times New Roman" w:cs="Times New Roman"/>
          <w:color w:val="000000" w:themeColor="text1"/>
          <w:sz w:val="24"/>
          <w:szCs w:val="24"/>
        </w:rPr>
        <w:t xml:space="preserve"> e</w:t>
      </w:r>
      <w:r w:rsidRPr="000A7EDC">
        <w:rPr>
          <w:rFonts w:ascii="Times New Roman" w:hAnsi="Times New Roman" w:cs="Times New Roman"/>
          <w:color w:val="000000" w:themeColor="text1"/>
          <w:sz w:val="24"/>
          <w:szCs w:val="24"/>
        </w:rPr>
        <w:t xml:space="preserve"> </w:t>
      </w:r>
      <w:r w:rsidR="00AC5C94"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AC5C94"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undamental</w:t>
      </w:r>
      <w:r w:rsidR="00971558" w:rsidRPr="000A7EDC">
        <w:rPr>
          <w:rFonts w:ascii="Times New Roman" w:hAnsi="Times New Roman" w:cs="Times New Roman"/>
          <w:color w:val="000000" w:themeColor="text1"/>
          <w:sz w:val="24"/>
          <w:szCs w:val="24"/>
        </w:rPr>
        <w:t>,</w:t>
      </w:r>
      <w:r w:rsidRPr="000A7EDC">
        <w:rPr>
          <w:rFonts w:ascii="Times New Roman" w:hAnsi="Times New Roman" w:cs="Times New Roman"/>
          <w:color w:val="000000" w:themeColor="text1"/>
          <w:sz w:val="24"/>
          <w:szCs w:val="24"/>
        </w:rPr>
        <w:t xml:space="preserve"> </w:t>
      </w:r>
      <w:r w:rsidR="00626D2D" w:rsidRPr="000A7EDC">
        <w:rPr>
          <w:rFonts w:ascii="Times New Roman" w:hAnsi="Times New Roman" w:cs="Times New Roman"/>
          <w:color w:val="000000" w:themeColor="text1"/>
          <w:sz w:val="24"/>
          <w:szCs w:val="24"/>
        </w:rPr>
        <w:t>nas modalidades de Educação de Jovens e Adultos e Educação Especial</w:t>
      </w:r>
      <w:r w:rsidRPr="000A7EDC">
        <w:rPr>
          <w:rFonts w:ascii="Times New Roman" w:hAnsi="Times New Roman" w:cs="Times New Roman"/>
          <w:color w:val="000000" w:themeColor="text1"/>
          <w:sz w:val="24"/>
          <w:szCs w:val="24"/>
        </w:rPr>
        <w:t>, poderá organizar-se em séries anuais</w:t>
      </w:r>
      <w:r w:rsidR="001E03F7" w:rsidRPr="000A7EDC">
        <w:rPr>
          <w:rFonts w:ascii="Times New Roman" w:hAnsi="Times New Roman" w:cs="Times New Roman"/>
          <w:color w:val="000000" w:themeColor="text1"/>
          <w:sz w:val="24"/>
          <w:szCs w:val="24"/>
        </w:rPr>
        <w:t>, ciclo</w:t>
      </w:r>
      <w:r w:rsidR="00971558" w:rsidRPr="000A7EDC">
        <w:rPr>
          <w:rFonts w:ascii="Times New Roman" w:hAnsi="Times New Roman" w:cs="Times New Roman"/>
          <w:color w:val="000000" w:themeColor="text1"/>
          <w:sz w:val="24"/>
          <w:szCs w:val="24"/>
        </w:rPr>
        <w:t>s</w:t>
      </w:r>
      <w:r w:rsidR="00626D2D" w:rsidRPr="000A7EDC">
        <w:rPr>
          <w:rFonts w:ascii="Times New Roman" w:hAnsi="Times New Roman" w:cs="Times New Roman"/>
          <w:color w:val="000000" w:themeColor="text1"/>
          <w:sz w:val="24"/>
          <w:szCs w:val="24"/>
        </w:rPr>
        <w:t xml:space="preserve"> e </w:t>
      </w:r>
      <w:r w:rsidR="00971558" w:rsidRPr="000A7EDC">
        <w:rPr>
          <w:rFonts w:ascii="Times New Roman" w:hAnsi="Times New Roman" w:cs="Times New Roman"/>
          <w:color w:val="000000" w:themeColor="text1"/>
          <w:sz w:val="24"/>
          <w:szCs w:val="24"/>
        </w:rPr>
        <w:t>e</w:t>
      </w:r>
      <w:r w:rsidR="00626D2D" w:rsidRPr="000A7EDC">
        <w:rPr>
          <w:rFonts w:ascii="Times New Roman" w:hAnsi="Times New Roman" w:cs="Times New Roman"/>
          <w:color w:val="000000" w:themeColor="text1"/>
          <w:sz w:val="24"/>
          <w:szCs w:val="24"/>
        </w:rPr>
        <w:t xml:space="preserve">tapas de </w:t>
      </w:r>
      <w:r w:rsidR="00971558" w:rsidRPr="000A7EDC">
        <w:rPr>
          <w:rFonts w:ascii="Times New Roman" w:hAnsi="Times New Roman" w:cs="Times New Roman"/>
          <w:color w:val="000000" w:themeColor="text1"/>
          <w:sz w:val="24"/>
          <w:szCs w:val="24"/>
        </w:rPr>
        <w:t>e</w:t>
      </w:r>
      <w:r w:rsidR="00626D2D" w:rsidRPr="000A7EDC">
        <w:rPr>
          <w:rFonts w:ascii="Times New Roman" w:hAnsi="Times New Roman" w:cs="Times New Roman"/>
          <w:color w:val="000000" w:themeColor="text1"/>
          <w:sz w:val="24"/>
          <w:szCs w:val="24"/>
        </w:rPr>
        <w:t>nsino</w:t>
      </w:r>
      <w:r w:rsidRPr="000A7EDC">
        <w:rPr>
          <w:rFonts w:ascii="Times New Roman" w:hAnsi="Times New Roman" w:cs="Times New Roman"/>
          <w:color w:val="000000" w:themeColor="text1"/>
          <w:sz w:val="24"/>
          <w:szCs w:val="24"/>
        </w:rPr>
        <w:t xml:space="preserve">, </w:t>
      </w:r>
      <w:r w:rsidR="006D5523" w:rsidRPr="000A7EDC">
        <w:rPr>
          <w:rFonts w:ascii="Times New Roman" w:hAnsi="Times New Roman" w:cs="Times New Roman"/>
          <w:color w:val="000000" w:themeColor="text1"/>
          <w:sz w:val="24"/>
          <w:szCs w:val="24"/>
        </w:rPr>
        <w:t xml:space="preserve">com base na idade e na competência em conformidade com as </w:t>
      </w:r>
      <w:r w:rsidR="00BB766B" w:rsidRPr="000A7EDC">
        <w:rPr>
          <w:rFonts w:ascii="Times New Roman" w:hAnsi="Times New Roman" w:cs="Times New Roman"/>
          <w:color w:val="000000" w:themeColor="text1"/>
          <w:sz w:val="24"/>
          <w:szCs w:val="24"/>
        </w:rPr>
        <w:t>D</w:t>
      </w:r>
      <w:r w:rsidR="006D5523" w:rsidRPr="000A7EDC">
        <w:rPr>
          <w:rFonts w:ascii="Times New Roman" w:hAnsi="Times New Roman" w:cs="Times New Roman"/>
          <w:color w:val="000000" w:themeColor="text1"/>
          <w:sz w:val="24"/>
          <w:szCs w:val="24"/>
        </w:rPr>
        <w:t xml:space="preserve">iretrizes </w:t>
      </w:r>
      <w:r w:rsidR="00BB766B" w:rsidRPr="000A7EDC">
        <w:rPr>
          <w:rFonts w:ascii="Times New Roman" w:hAnsi="Times New Roman" w:cs="Times New Roman"/>
          <w:color w:val="000000" w:themeColor="text1"/>
          <w:sz w:val="24"/>
          <w:szCs w:val="24"/>
        </w:rPr>
        <w:t>C</w:t>
      </w:r>
      <w:r w:rsidR="006D5523" w:rsidRPr="000A7EDC">
        <w:rPr>
          <w:rFonts w:ascii="Times New Roman" w:hAnsi="Times New Roman" w:cs="Times New Roman"/>
          <w:color w:val="000000" w:themeColor="text1"/>
          <w:sz w:val="24"/>
          <w:szCs w:val="24"/>
        </w:rPr>
        <w:t xml:space="preserve">urriculares da Educação básica e Base Nacional Comum Curricular. </w:t>
      </w:r>
      <w:r w:rsidRPr="000A7EDC">
        <w:rPr>
          <w:rFonts w:ascii="Times New Roman" w:hAnsi="Times New Roman" w:cs="Times New Roman"/>
          <w:color w:val="000000" w:themeColor="text1"/>
          <w:sz w:val="24"/>
          <w:szCs w:val="24"/>
        </w:rPr>
        <w:t xml:space="preserve">  </w:t>
      </w:r>
    </w:p>
    <w:p w14:paraId="3777ACB1" w14:textId="39EAE624"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§1º</w:t>
      </w:r>
      <w:r w:rsidRPr="000A7EDC">
        <w:rPr>
          <w:rFonts w:ascii="Times New Roman" w:hAnsi="Times New Roman" w:cs="Times New Roman"/>
          <w:color w:val="000000" w:themeColor="text1"/>
          <w:sz w:val="24"/>
          <w:szCs w:val="24"/>
        </w:rPr>
        <w:t xml:space="preserve"> A escola poderá reclassificar os alunos, inclusive quando se tratar de transferências entre estabelecimentos situados no </w:t>
      </w:r>
      <w:r w:rsidR="009773F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aís e no exterior, tendo como base as </w:t>
      </w:r>
      <w:r w:rsidRPr="000A7EDC">
        <w:rPr>
          <w:rFonts w:ascii="Times New Roman" w:hAnsi="Times New Roman" w:cs="Times New Roman"/>
          <w:color w:val="000000" w:themeColor="text1"/>
          <w:sz w:val="24"/>
          <w:szCs w:val="24"/>
        </w:rPr>
        <w:lastRenderedPageBreak/>
        <w:t xml:space="preserve">normas curriculares gerais, bem como as disposições constantes de capítulo próprio da presente </w:t>
      </w:r>
      <w:r w:rsidR="009773FE"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w:t>
      </w:r>
    </w:p>
    <w:p w14:paraId="0528C2AB" w14:textId="64EFDAF6"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§2º</w:t>
      </w:r>
      <w:r w:rsidRPr="000A7EDC">
        <w:rPr>
          <w:rFonts w:ascii="Times New Roman" w:hAnsi="Times New Roman" w:cs="Times New Roman"/>
          <w:color w:val="000000" w:themeColor="text1"/>
          <w:sz w:val="24"/>
          <w:szCs w:val="24"/>
        </w:rPr>
        <w:t xml:space="preserve"> O calendário escolar poderá adequar-se às peculiaridades locais,</w:t>
      </w:r>
      <w:r w:rsidR="00FC016B"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climáticas</w:t>
      </w:r>
      <w:r w:rsidR="00FC016B"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 xml:space="preserve">econômicas, </w:t>
      </w:r>
      <w:r w:rsidR="00FC016B" w:rsidRPr="000A7EDC">
        <w:rPr>
          <w:rFonts w:ascii="Times New Roman" w:hAnsi="Times New Roman" w:cs="Times New Roman"/>
          <w:color w:val="000000" w:themeColor="text1"/>
          <w:sz w:val="24"/>
          <w:szCs w:val="24"/>
        </w:rPr>
        <w:t xml:space="preserve">e de calamidade pública </w:t>
      </w:r>
      <w:r w:rsidRPr="000A7EDC">
        <w:rPr>
          <w:rFonts w:ascii="Times New Roman" w:hAnsi="Times New Roman" w:cs="Times New Roman"/>
          <w:color w:val="000000" w:themeColor="text1"/>
          <w:sz w:val="24"/>
          <w:szCs w:val="24"/>
        </w:rPr>
        <w:t xml:space="preserve">mediante autorização deste Conselho </w:t>
      </w:r>
      <w:r w:rsidR="006D5523"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Educação, sem com isso reduzir o número de horas letivas previsto na </w:t>
      </w:r>
      <w:r w:rsidR="00F63034" w:rsidRPr="000A7EDC">
        <w:rPr>
          <w:rFonts w:ascii="Times New Roman" w:hAnsi="Times New Roman" w:cs="Times New Roman"/>
          <w:color w:val="000000" w:themeColor="text1"/>
          <w:sz w:val="24"/>
          <w:szCs w:val="24"/>
        </w:rPr>
        <w:t>L</w:t>
      </w:r>
      <w:r w:rsidRPr="000A7EDC">
        <w:rPr>
          <w:rFonts w:ascii="Times New Roman" w:hAnsi="Times New Roman" w:cs="Times New Roman"/>
          <w:color w:val="000000" w:themeColor="text1"/>
          <w:sz w:val="24"/>
          <w:szCs w:val="24"/>
        </w:rPr>
        <w:t xml:space="preserve">egislação </w:t>
      </w:r>
      <w:r w:rsidR="00F63034" w:rsidRPr="000A7EDC">
        <w:rPr>
          <w:rFonts w:ascii="Times New Roman" w:hAnsi="Times New Roman" w:cs="Times New Roman"/>
          <w:color w:val="000000" w:themeColor="text1"/>
          <w:sz w:val="24"/>
          <w:szCs w:val="24"/>
        </w:rPr>
        <w:t>N</w:t>
      </w:r>
      <w:r w:rsidRPr="000A7EDC">
        <w:rPr>
          <w:rFonts w:ascii="Times New Roman" w:hAnsi="Times New Roman" w:cs="Times New Roman"/>
          <w:color w:val="000000" w:themeColor="text1"/>
          <w:sz w:val="24"/>
          <w:szCs w:val="24"/>
        </w:rPr>
        <w:t xml:space="preserve">acional em vigor. </w:t>
      </w:r>
    </w:p>
    <w:p w14:paraId="07C0CEB9" w14:textId="68CC7DD2"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8B0FD5" w:rsidRPr="000A7EDC">
        <w:rPr>
          <w:rFonts w:ascii="Times New Roman" w:hAnsi="Times New Roman" w:cs="Times New Roman"/>
          <w:b/>
          <w:color w:val="000000" w:themeColor="text1"/>
          <w:sz w:val="24"/>
          <w:szCs w:val="24"/>
        </w:rPr>
        <w:t>8</w:t>
      </w:r>
      <w:r w:rsidRPr="000A7EDC">
        <w:rPr>
          <w:rFonts w:ascii="Times New Roman" w:hAnsi="Times New Roman" w:cs="Times New Roman"/>
          <w:b/>
          <w:color w:val="000000" w:themeColor="text1"/>
          <w:sz w:val="24"/>
          <w:szCs w:val="24"/>
        </w:rPr>
        <w:t>º.</w:t>
      </w:r>
      <w:r w:rsidRPr="000A7EDC">
        <w:rPr>
          <w:rFonts w:ascii="Times New Roman" w:hAnsi="Times New Roman" w:cs="Times New Roman"/>
          <w:color w:val="000000" w:themeColor="text1"/>
          <w:sz w:val="24"/>
          <w:szCs w:val="24"/>
        </w:rPr>
        <w:t xml:space="preserve"> A </w:t>
      </w:r>
      <w:r w:rsidR="008B0FD5"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8B0FD5" w:rsidRPr="000A7EDC">
        <w:rPr>
          <w:rFonts w:ascii="Times New Roman" w:hAnsi="Times New Roman" w:cs="Times New Roman"/>
          <w:color w:val="000000" w:themeColor="text1"/>
          <w:sz w:val="24"/>
          <w:szCs w:val="24"/>
        </w:rPr>
        <w:t>b</w:t>
      </w:r>
      <w:r w:rsidRPr="000A7EDC">
        <w:rPr>
          <w:rFonts w:ascii="Times New Roman" w:hAnsi="Times New Roman" w:cs="Times New Roman"/>
          <w:color w:val="000000" w:themeColor="text1"/>
          <w:sz w:val="24"/>
          <w:szCs w:val="24"/>
        </w:rPr>
        <w:t xml:space="preserve">ásica, nos níveis </w:t>
      </w:r>
      <w:r w:rsidR="00E33D32" w:rsidRPr="000A7EDC">
        <w:rPr>
          <w:rFonts w:ascii="Times New Roman" w:hAnsi="Times New Roman" w:cs="Times New Roman"/>
          <w:color w:val="000000" w:themeColor="text1"/>
          <w:sz w:val="24"/>
          <w:szCs w:val="24"/>
        </w:rPr>
        <w:t xml:space="preserve">de </w:t>
      </w:r>
      <w:r w:rsidR="008B0FD5" w:rsidRPr="000A7EDC">
        <w:rPr>
          <w:rFonts w:ascii="Times New Roman" w:hAnsi="Times New Roman" w:cs="Times New Roman"/>
          <w:color w:val="000000" w:themeColor="text1"/>
          <w:sz w:val="24"/>
          <w:szCs w:val="24"/>
        </w:rPr>
        <w:t>e</w:t>
      </w:r>
      <w:r w:rsidR="00E33D32" w:rsidRPr="000A7EDC">
        <w:rPr>
          <w:rFonts w:ascii="Times New Roman" w:hAnsi="Times New Roman" w:cs="Times New Roman"/>
          <w:color w:val="000000" w:themeColor="text1"/>
          <w:sz w:val="24"/>
          <w:szCs w:val="24"/>
        </w:rPr>
        <w:t>ducaçã</w:t>
      </w:r>
      <w:r w:rsidR="00D55B97" w:rsidRPr="000A7EDC">
        <w:rPr>
          <w:rFonts w:ascii="Times New Roman" w:hAnsi="Times New Roman" w:cs="Times New Roman"/>
          <w:color w:val="000000" w:themeColor="text1"/>
          <w:sz w:val="24"/>
          <w:szCs w:val="24"/>
        </w:rPr>
        <w:t>o</w:t>
      </w:r>
      <w:r w:rsidR="00E33D32" w:rsidRPr="000A7EDC">
        <w:rPr>
          <w:rFonts w:ascii="Times New Roman" w:hAnsi="Times New Roman" w:cs="Times New Roman"/>
          <w:color w:val="000000" w:themeColor="text1"/>
          <w:sz w:val="24"/>
          <w:szCs w:val="24"/>
        </w:rPr>
        <w:t xml:space="preserve"> </w:t>
      </w:r>
      <w:r w:rsidR="008B0FD5" w:rsidRPr="000A7EDC">
        <w:rPr>
          <w:rFonts w:ascii="Times New Roman" w:hAnsi="Times New Roman" w:cs="Times New Roman"/>
          <w:color w:val="000000" w:themeColor="text1"/>
          <w:sz w:val="24"/>
          <w:szCs w:val="24"/>
        </w:rPr>
        <w:t>i</w:t>
      </w:r>
      <w:r w:rsidR="00E33D32" w:rsidRPr="000A7EDC">
        <w:rPr>
          <w:rFonts w:ascii="Times New Roman" w:hAnsi="Times New Roman" w:cs="Times New Roman"/>
          <w:color w:val="000000" w:themeColor="text1"/>
          <w:sz w:val="24"/>
          <w:szCs w:val="24"/>
        </w:rPr>
        <w:t xml:space="preserve">nfantil e </w:t>
      </w:r>
      <w:r w:rsidR="008B0FD5" w:rsidRPr="000A7EDC">
        <w:rPr>
          <w:rFonts w:ascii="Times New Roman" w:hAnsi="Times New Roman" w:cs="Times New Roman"/>
          <w:color w:val="000000" w:themeColor="text1"/>
          <w:sz w:val="24"/>
          <w:szCs w:val="24"/>
        </w:rPr>
        <w:t>e</w:t>
      </w:r>
      <w:r w:rsidR="00E33D32" w:rsidRPr="000A7EDC">
        <w:rPr>
          <w:rFonts w:ascii="Times New Roman" w:hAnsi="Times New Roman" w:cs="Times New Roman"/>
          <w:color w:val="000000" w:themeColor="text1"/>
          <w:sz w:val="24"/>
          <w:szCs w:val="24"/>
        </w:rPr>
        <w:t xml:space="preserve">nsino </w:t>
      </w:r>
      <w:r w:rsidR="008B0FD5" w:rsidRPr="000A7EDC">
        <w:rPr>
          <w:rFonts w:ascii="Times New Roman" w:hAnsi="Times New Roman" w:cs="Times New Roman"/>
          <w:color w:val="000000" w:themeColor="text1"/>
          <w:sz w:val="24"/>
          <w:szCs w:val="24"/>
        </w:rPr>
        <w:t>f</w:t>
      </w:r>
      <w:r w:rsidR="00E33D32" w:rsidRPr="000A7EDC">
        <w:rPr>
          <w:rFonts w:ascii="Times New Roman" w:hAnsi="Times New Roman" w:cs="Times New Roman"/>
          <w:color w:val="000000" w:themeColor="text1"/>
          <w:sz w:val="24"/>
          <w:szCs w:val="24"/>
        </w:rPr>
        <w:t>undamental</w:t>
      </w:r>
      <w:r w:rsidRPr="000A7EDC">
        <w:rPr>
          <w:rFonts w:ascii="Times New Roman" w:hAnsi="Times New Roman" w:cs="Times New Roman"/>
          <w:color w:val="000000" w:themeColor="text1"/>
          <w:sz w:val="24"/>
          <w:szCs w:val="24"/>
        </w:rPr>
        <w:t xml:space="preserve">, será organizada de acordo com as seguintes regras comuns: </w:t>
      </w:r>
    </w:p>
    <w:p w14:paraId="0AC75651" w14:textId="77777777" w:rsidR="00AE29CA" w:rsidRPr="000A7EDC" w:rsidRDefault="00AC4838" w:rsidP="00156A7E">
      <w:pPr>
        <w:pStyle w:val="PargrafodaLista"/>
        <w:numPr>
          <w:ilvl w:val="0"/>
          <w:numId w:val="24"/>
        </w:numPr>
        <w:tabs>
          <w:tab w:val="left" w:pos="709"/>
        </w:tabs>
        <w:spacing w:after="0" w:line="240" w:lineRule="auto"/>
        <w:ind w:left="426"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 carga horária mínima anual será de oitocentas horas, distribuídas por um mínimo de duzentos dias de efetivo trabalho escolar, excluído o tempo reservado aos exames finais, quando houver; </w:t>
      </w:r>
    </w:p>
    <w:p w14:paraId="1C47235D" w14:textId="3500DA2E" w:rsidR="00AE29CA" w:rsidRPr="000A7EDC" w:rsidRDefault="00AC4838" w:rsidP="00156A7E">
      <w:pPr>
        <w:pStyle w:val="PargrafodaLista"/>
        <w:numPr>
          <w:ilvl w:val="0"/>
          <w:numId w:val="24"/>
        </w:numPr>
        <w:tabs>
          <w:tab w:val="left" w:pos="709"/>
        </w:tabs>
        <w:spacing w:after="0" w:line="240" w:lineRule="auto"/>
        <w:ind w:left="426"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 classificação em qualquer série ou etapa, exceto </w:t>
      </w:r>
      <w:r w:rsidR="00E33D32" w:rsidRPr="000A7EDC">
        <w:rPr>
          <w:rFonts w:ascii="Times New Roman" w:hAnsi="Times New Roman" w:cs="Times New Roman"/>
          <w:color w:val="000000" w:themeColor="text1"/>
          <w:sz w:val="24"/>
          <w:szCs w:val="24"/>
        </w:rPr>
        <w:t xml:space="preserve">na </w:t>
      </w:r>
      <w:r w:rsidR="002D105F" w:rsidRPr="000A7EDC">
        <w:rPr>
          <w:rFonts w:ascii="Times New Roman" w:hAnsi="Times New Roman" w:cs="Times New Roman"/>
          <w:color w:val="000000" w:themeColor="text1"/>
          <w:sz w:val="24"/>
          <w:szCs w:val="24"/>
        </w:rPr>
        <w:t>e</w:t>
      </w:r>
      <w:r w:rsidR="00E33D32" w:rsidRPr="000A7EDC">
        <w:rPr>
          <w:rFonts w:ascii="Times New Roman" w:hAnsi="Times New Roman" w:cs="Times New Roman"/>
          <w:color w:val="000000" w:themeColor="text1"/>
          <w:sz w:val="24"/>
          <w:szCs w:val="24"/>
        </w:rPr>
        <w:t xml:space="preserve">ducação </w:t>
      </w:r>
      <w:r w:rsidR="002D105F" w:rsidRPr="000A7EDC">
        <w:rPr>
          <w:rFonts w:ascii="Times New Roman" w:hAnsi="Times New Roman" w:cs="Times New Roman"/>
          <w:color w:val="000000" w:themeColor="text1"/>
          <w:sz w:val="24"/>
          <w:szCs w:val="24"/>
        </w:rPr>
        <w:t>i</w:t>
      </w:r>
      <w:r w:rsidR="00E33D32" w:rsidRPr="000A7EDC">
        <w:rPr>
          <w:rFonts w:ascii="Times New Roman" w:hAnsi="Times New Roman" w:cs="Times New Roman"/>
          <w:color w:val="000000" w:themeColor="text1"/>
          <w:sz w:val="24"/>
          <w:szCs w:val="24"/>
        </w:rPr>
        <w:t>nfantil</w:t>
      </w:r>
      <w:r w:rsidR="007A25AF" w:rsidRPr="000A7EDC">
        <w:rPr>
          <w:rFonts w:ascii="Times New Roman" w:hAnsi="Times New Roman" w:cs="Times New Roman"/>
          <w:color w:val="000000" w:themeColor="text1"/>
          <w:sz w:val="24"/>
          <w:szCs w:val="24"/>
        </w:rPr>
        <w:t>,</w:t>
      </w:r>
      <w:r w:rsidR="00E33D32" w:rsidRPr="000A7EDC">
        <w:rPr>
          <w:rFonts w:ascii="Times New Roman" w:hAnsi="Times New Roman" w:cs="Times New Roman"/>
          <w:color w:val="000000" w:themeColor="text1"/>
          <w:sz w:val="24"/>
          <w:szCs w:val="24"/>
        </w:rPr>
        <w:t xml:space="preserve"> </w:t>
      </w:r>
      <w:r w:rsidR="007A25AF" w:rsidRPr="000A7EDC">
        <w:rPr>
          <w:rFonts w:ascii="Times New Roman" w:hAnsi="Times New Roman" w:cs="Times New Roman"/>
          <w:color w:val="000000" w:themeColor="text1"/>
          <w:sz w:val="24"/>
          <w:szCs w:val="24"/>
        </w:rPr>
        <w:t xml:space="preserve">e </w:t>
      </w:r>
      <w:r w:rsidR="00BA7CA5" w:rsidRPr="000A7EDC">
        <w:rPr>
          <w:rFonts w:ascii="Times New Roman" w:hAnsi="Times New Roman" w:cs="Times New Roman"/>
          <w:color w:val="000000" w:themeColor="text1"/>
          <w:sz w:val="24"/>
          <w:szCs w:val="24"/>
        </w:rPr>
        <w:t xml:space="preserve">nos dois primeiros anos do </w:t>
      </w:r>
      <w:r w:rsidR="002D105F" w:rsidRPr="000A7EDC">
        <w:rPr>
          <w:rFonts w:ascii="Times New Roman" w:hAnsi="Times New Roman" w:cs="Times New Roman"/>
          <w:color w:val="000000" w:themeColor="text1"/>
          <w:sz w:val="24"/>
          <w:szCs w:val="24"/>
        </w:rPr>
        <w:t>e</w:t>
      </w:r>
      <w:r w:rsidR="00BA7CA5" w:rsidRPr="000A7EDC">
        <w:rPr>
          <w:rFonts w:ascii="Times New Roman" w:hAnsi="Times New Roman" w:cs="Times New Roman"/>
          <w:color w:val="000000" w:themeColor="text1"/>
          <w:sz w:val="24"/>
          <w:szCs w:val="24"/>
        </w:rPr>
        <w:t xml:space="preserve">nsino </w:t>
      </w:r>
      <w:r w:rsidR="002D105F" w:rsidRPr="000A7EDC">
        <w:rPr>
          <w:rFonts w:ascii="Times New Roman" w:hAnsi="Times New Roman" w:cs="Times New Roman"/>
          <w:color w:val="000000" w:themeColor="text1"/>
          <w:sz w:val="24"/>
          <w:szCs w:val="24"/>
        </w:rPr>
        <w:t>f</w:t>
      </w:r>
      <w:r w:rsidR="00BA7CA5" w:rsidRPr="000A7EDC">
        <w:rPr>
          <w:rFonts w:ascii="Times New Roman" w:hAnsi="Times New Roman" w:cs="Times New Roman"/>
          <w:color w:val="000000" w:themeColor="text1"/>
          <w:sz w:val="24"/>
          <w:szCs w:val="24"/>
        </w:rPr>
        <w:t>undamental</w:t>
      </w:r>
      <w:r w:rsidRPr="000A7EDC">
        <w:rPr>
          <w:rFonts w:ascii="Times New Roman" w:hAnsi="Times New Roman" w:cs="Times New Roman"/>
          <w:color w:val="000000" w:themeColor="text1"/>
          <w:sz w:val="24"/>
          <w:szCs w:val="24"/>
        </w:rPr>
        <w:t>, pode ser feita</w:t>
      </w:r>
      <w:r w:rsidR="009D5173" w:rsidRPr="000A7EDC">
        <w:rPr>
          <w:rFonts w:ascii="Times New Roman" w:hAnsi="Times New Roman" w:cs="Times New Roman"/>
          <w:color w:val="000000" w:themeColor="text1"/>
          <w:sz w:val="24"/>
          <w:szCs w:val="24"/>
        </w:rPr>
        <w:t>:</w:t>
      </w:r>
    </w:p>
    <w:p w14:paraId="70247AA1" w14:textId="4F389660" w:rsidR="00AE29CA" w:rsidRPr="000A7EDC" w:rsidRDefault="00AC4838" w:rsidP="00156A7E">
      <w:pPr>
        <w:numPr>
          <w:ilvl w:val="1"/>
          <w:numId w:val="2"/>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por promoção, para os alunos que cursaram, com aproveitamento, </w:t>
      </w:r>
      <w:r w:rsidR="007A25AF" w:rsidRPr="000A7EDC">
        <w:rPr>
          <w:rFonts w:ascii="Times New Roman" w:hAnsi="Times New Roman" w:cs="Times New Roman"/>
          <w:color w:val="000000" w:themeColor="text1"/>
          <w:sz w:val="24"/>
          <w:szCs w:val="24"/>
        </w:rPr>
        <w:t>o ano</w:t>
      </w:r>
      <w:r w:rsidRPr="000A7EDC">
        <w:rPr>
          <w:rFonts w:ascii="Times New Roman" w:hAnsi="Times New Roman" w:cs="Times New Roman"/>
          <w:color w:val="000000" w:themeColor="text1"/>
          <w:sz w:val="24"/>
          <w:szCs w:val="24"/>
        </w:rPr>
        <w:t xml:space="preserve"> ou fase anterior, na própria escola; </w:t>
      </w:r>
    </w:p>
    <w:p w14:paraId="42815625" w14:textId="77777777" w:rsidR="00AE29CA" w:rsidRPr="000A7EDC" w:rsidRDefault="00AC4838" w:rsidP="00156A7E">
      <w:pPr>
        <w:numPr>
          <w:ilvl w:val="1"/>
          <w:numId w:val="2"/>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por transferência, para os candidatos procedentes de outras escolas, mediante apreciação do histórico escolar, que contenha o registro do aproveitamento dos conteúdos da base nacional comum do currículo e da parte diversificada; </w:t>
      </w:r>
    </w:p>
    <w:p w14:paraId="76D29365" w14:textId="098459AA" w:rsidR="00AE29CA" w:rsidRPr="000A7EDC" w:rsidRDefault="00AC4838" w:rsidP="00156A7E">
      <w:pPr>
        <w:numPr>
          <w:ilvl w:val="1"/>
          <w:numId w:val="2"/>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independentemente de escolarização anterior, mediante avaliação feita pela escola, que defina o grau de desenvolvimento e experiência do candidato e permita sua inscrição n</w:t>
      </w:r>
      <w:r w:rsidR="007A25AF" w:rsidRPr="000A7EDC">
        <w:rPr>
          <w:rFonts w:ascii="Times New Roman" w:hAnsi="Times New Roman" w:cs="Times New Roman"/>
          <w:color w:val="000000" w:themeColor="text1"/>
          <w:sz w:val="24"/>
          <w:szCs w:val="24"/>
        </w:rPr>
        <w:t>o ano</w:t>
      </w:r>
      <w:r w:rsidRPr="000A7EDC">
        <w:rPr>
          <w:rFonts w:ascii="Times New Roman" w:hAnsi="Times New Roman" w:cs="Times New Roman"/>
          <w:color w:val="000000" w:themeColor="text1"/>
          <w:sz w:val="24"/>
          <w:szCs w:val="24"/>
        </w:rPr>
        <w:t xml:space="preserve"> ou etapa adequada, de acordo com o seu preparo; </w:t>
      </w:r>
    </w:p>
    <w:p w14:paraId="076D6E40" w14:textId="77777777" w:rsidR="00AE29CA" w:rsidRPr="000A7EDC" w:rsidRDefault="00AC4838" w:rsidP="00156A7E">
      <w:pPr>
        <w:numPr>
          <w:ilvl w:val="1"/>
          <w:numId w:val="2"/>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em qualquer das hipóteses disciplinadas nas alíneas anteriores, na classificação do aluno deverão ser considerados os elementos idade e conhecimento de conteúdos que compõem a base curricular comum em nível nacional; </w:t>
      </w:r>
    </w:p>
    <w:p w14:paraId="0C2B37BD" w14:textId="7F1E8FC9" w:rsidR="00AE29CA" w:rsidRPr="000A7EDC" w:rsidRDefault="00AC4838" w:rsidP="00156A7E">
      <w:pPr>
        <w:numPr>
          <w:ilvl w:val="1"/>
          <w:numId w:val="2"/>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para fins do disposto na alínea “b”, o aluno transferido retido em disciplina da parte diversificada poderá ser matriculado na série ou etapa </w:t>
      </w:r>
      <w:r w:rsidR="009D5173" w:rsidRPr="000A7EDC">
        <w:rPr>
          <w:rFonts w:ascii="Times New Roman" w:hAnsi="Times New Roman" w:cs="Times New Roman"/>
          <w:color w:val="000000" w:themeColor="text1"/>
          <w:sz w:val="24"/>
          <w:szCs w:val="24"/>
        </w:rPr>
        <w:t>subsequente</w:t>
      </w:r>
      <w:r w:rsidRPr="000A7EDC">
        <w:rPr>
          <w:rFonts w:ascii="Times New Roman" w:hAnsi="Times New Roman" w:cs="Times New Roman"/>
          <w:color w:val="000000" w:themeColor="text1"/>
          <w:sz w:val="24"/>
          <w:szCs w:val="24"/>
        </w:rPr>
        <w:t xml:space="preserve">, a critério da escola pretendida, com base em suas disposições regimentais, e/ou no caso </w:t>
      </w:r>
      <w:r w:rsidR="009D5173" w:rsidRPr="000A7EDC">
        <w:rPr>
          <w:rFonts w:ascii="Times New Roman" w:hAnsi="Times New Roman" w:cs="Times New Roman"/>
          <w:color w:val="000000" w:themeColor="text1"/>
          <w:sz w:val="24"/>
          <w:szCs w:val="24"/>
        </w:rPr>
        <w:t>de</w:t>
      </w:r>
      <w:r w:rsidRPr="000A7EDC">
        <w:rPr>
          <w:rFonts w:ascii="Times New Roman" w:hAnsi="Times New Roman" w:cs="Times New Roman"/>
          <w:color w:val="000000" w:themeColor="text1"/>
          <w:sz w:val="24"/>
          <w:szCs w:val="24"/>
        </w:rPr>
        <w:t xml:space="preserve"> referida disciplina não constar em sua matriz curricular; </w:t>
      </w:r>
    </w:p>
    <w:p w14:paraId="710600C2" w14:textId="439B890C" w:rsidR="00AE29CA" w:rsidRPr="000A7EDC" w:rsidRDefault="00AC4838" w:rsidP="00156A7E">
      <w:pPr>
        <w:numPr>
          <w:ilvl w:val="1"/>
          <w:numId w:val="2"/>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para fins do disposto na alínea “c”, a classificação do aluno se dará por meio de teste classificatório, considerando-se o elenco curricular da </w:t>
      </w:r>
      <w:r w:rsidR="009773FE" w:rsidRPr="000A7EDC">
        <w:rPr>
          <w:rFonts w:ascii="Times New Roman" w:hAnsi="Times New Roman" w:cs="Times New Roman"/>
          <w:color w:val="000000" w:themeColor="text1"/>
          <w:sz w:val="24"/>
          <w:szCs w:val="24"/>
        </w:rPr>
        <w:t>B</w:t>
      </w:r>
      <w:r w:rsidRPr="000A7EDC">
        <w:rPr>
          <w:rFonts w:ascii="Times New Roman" w:hAnsi="Times New Roman" w:cs="Times New Roman"/>
          <w:color w:val="000000" w:themeColor="text1"/>
          <w:sz w:val="24"/>
          <w:szCs w:val="24"/>
        </w:rPr>
        <w:t xml:space="preserve">ase </w:t>
      </w:r>
      <w:r w:rsidR="009773FE" w:rsidRPr="000A7EDC">
        <w:rPr>
          <w:rFonts w:ascii="Times New Roman" w:hAnsi="Times New Roman" w:cs="Times New Roman"/>
          <w:color w:val="000000" w:themeColor="text1"/>
          <w:sz w:val="24"/>
          <w:szCs w:val="24"/>
        </w:rPr>
        <w:t>N</w:t>
      </w:r>
      <w:r w:rsidRPr="000A7EDC">
        <w:rPr>
          <w:rFonts w:ascii="Times New Roman" w:hAnsi="Times New Roman" w:cs="Times New Roman"/>
          <w:color w:val="000000" w:themeColor="text1"/>
          <w:sz w:val="24"/>
          <w:szCs w:val="24"/>
        </w:rPr>
        <w:t xml:space="preserve">acional </w:t>
      </w:r>
      <w:r w:rsidR="009773FE" w:rsidRPr="000A7EDC">
        <w:rPr>
          <w:rFonts w:ascii="Times New Roman" w:hAnsi="Times New Roman" w:cs="Times New Roman"/>
          <w:color w:val="000000" w:themeColor="text1"/>
          <w:sz w:val="24"/>
          <w:szCs w:val="24"/>
        </w:rPr>
        <w:t>C</w:t>
      </w:r>
      <w:r w:rsidRPr="000A7EDC">
        <w:rPr>
          <w:rFonts w:ascii="Times New Roman" w:hAnsi="Times New Roman" w:cs="Times New Roman"/>
          <w:color w:val="000000" w:themeColor="text1"/>
          <w:sz w:val="24"/>
          <w:szCs w:val="24"/>
        </w:rPr>
        <w:t xml:space="preserve">omum, do </w:t>
      </w:r>
      <w:r w:rsidR="002D105F"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2D105F"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com especial destaque para os conteúdos de Língua Portuguesa, </w:t>
      </w:r>
      <w:r w:rsidR="009773FE" w:rsidRPr="000A7EDC">
        <w:rPr>
          <w:rFonts w:ascii="Times New Roman" w:hAnsi="Times New Roman" w:cs="Times New Roman"/>
          <w:color w:val="000000" w:themeColor="text1"/>
          <w:sz w:val="24"/>
          <w:szCs w:val="24"/>
        </w:rPr>
        <w:t>C</w:t>
      </w:r>
      <w:r w:rsidRPr="000A7EDC">
        <w:rPr>
          <w:rFonts w:ascii="Times New Roman" w:hAnsi="Times New Roman" w:cs="Times New Roman"/>
          <w:color w:val="000000" w:themeColor="text1"/>
          <w:sz w:val="24"/>
          <w:szCs w:val="24"/>
        </w:rPr>
        <w:t xml:space="preserve">iências da </w:t>
      </w:r>
      <w:r w:rsidR="009773FE" w:rsidRPr="000A7EDC">
        <w:rPr>
          <w:rFonts w:ascii="Times New Roman" w:hAnsi="Times New Roman" w:cs="Times New Roman"/>
          <w:color w:val="000000" w:themeColor="text1"/>
          <w:sz w:val="24"/>
          <w:szCs w:val="24"/>
        </w:rPr>
        <w:t>N</w:t>
      </w:r>
      <w:r w:rsidRPr="000A7EDC">
        <w:rPr>
          <w:rFonts w:ascii="Times New Roman" w:hAnsi="Times New Roman" w:cs="Times New Roman"/>
          <w:color w:val="000000" w:themeColor="text1"/>
          <w:sz w:val="24"/>
          <w:szCs w:val="24"/>
        </w:rPr>
        <w:t xml:space="preserve">atureza e </w:t>
      </w:r>
      <w:r w:rsidR="009773FE" w:rsidRPr="000A7EDC">
        <w:rPr>
          <w:rFonts w:ascii="Times New Roman" w:hAnsi="Times New Roman" w:cs="Times New Roman"/>
          <w:color w:val="000000" w:themeColor="text1"/>
          <w:sz w:val="24"/>
          <w:szCs w:val="24"/>
        </w:rPr>
        <w:t>M</w:t>
      </w:r>
      <w:r w:rsidRPr="000A7EDC">
        <w:rPr>
          <w:rFonts w:ascii="Times New Roman" w:hAnsi="Times New Roman" w:cs="Times New Roman"/>
          <w:color w:val="000000" w:themeColor="text1"/>
          <w:sz w:val="24"/>
          <w:szCs w:val="24"/>
        </w:rPr>
        <w:t xml:space="preserve">atemática, </w:t>
      </w:r>
      <w:r w:rsidR="009773FE" w:rsidRPr="000A7EDC">
        <w:rPr>
          <w:rFonts w:ascii="Times New Roman" w:hAnsi="Times New Roman" w:cs="Times New Roman"/>
          <w:color w:val="000000" w:themeColor="text1"/>
          <w:sz w:val="24"/>
          <w:szCs w:val="24"/>
        </w:rPr>
        <w:t>H</w:t>
      </w:r>
      <w:r w:rsidRPr="000A7EDC">
        <w:rPr>
          <w:rFonts w:ascii="Times New Roman" w:hAnsi="Times New Roman" w:cs="Times New Roman"/>
          <w:color w:val="000000" w:themeColor="text1"/>
          <w:sz w:val="24"/>
          <w:szCs w:val="24"/>
        </w:rPr>
        <w:t xml:space="preserve">istória e </w:t>
      </w:r>
      <w:r w:rsidR="009773FE" w:rsidRPr="000A7EDC">
        <w:rPr>
          <w:rFonts w:ascii="Times New Roman" w:hAnsi="Times New Roman" w:cs="Times New Roman"/>
          <w:color w:val="000000" w:themeColor="text1"/>
          <w:sz w:val="24"/>
          <w:szCs w:val="24"/>
        </w:rPr>
        <w:t>G</w:t>
      </w:r>
      <w:r w:rsidRPr="000A7EDC">
        <w:rPr>
          <w:rFonts w:ascii="Times New Roman" w:hAnsi="Times New Roman" w:cs="Times New Roman"/>
          <w:color w:val="000000" w:themeColor="text1"/>
          <w:sz w:val="24"/>
          <w:szCs w:val="24"/>
        </w:rPr>
        <w:t>eografia, devendo os resultados do referido teste integrar os documentos acadêmicos do aluno</w:t>
      </w:r>
      <w:r w:rsidR="00F63034" w:rsidRPr="000A7EDC">
        <w:rPr>
          <w:rFonts w:ascii="Times New Roman" w:hAnsi="Times New Roman" w:cs="Times New Roman"/>
          <w:color w:val="000000" w:themeColor="text1"/>
          <w:sz w:val="24"/>
          <w:szCs w:val="24"/>
        </w:rPr>
        <w:t>.</w:t>
      </w:r>
    </w:p>
    <w:p w14:paraId="0E580E09" w14:textId="62B0A0DB" w:rsidR="00AE29CA" w:rsidRPr="000A7EDC" w:rsidRDefault="001178E0" w:rsidP="00156A7E">
      <w:pPr>
        <w:pStyle w:val="PargrafodaLista"/>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III.</w:t>
      </w:r>
      <w:r w:rsidR="00CC6613"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nos estabelecimentos de ensino que adotam a progressão regular por série e por disciplina, o regimento escolar pode admitir formas de progressão parcial, salvo nas séries iniciais do </w:t>
      </w:r>
      <w:r w:rsidR="002D105F"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2D105F"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undamental, respeitando-se as seguintes regras:  </w:t>
      </w:r>
    </w:p>
    <w:p w14:paraId="3F8CE824" w14:textId="1370B3B7" w:rsidR="00AE29CA" w:rsidRPr="000A7EDC" w:rsidRDefault="00AC4838" w:rsidP="00156A7E">
      <w:pPr>
        <w:numPr>
          <w:ilvl w:val="1"/>
          <w:numId w:val="25"/>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ocorrerá a progressão parcial nas hipóteses em que o aluno não obtiver aproveitamento em, no máximo, três disciplinas da série anterior;  </w:t>
      </w:r>
    </w:p>
    <w:p w14:paraId="1BB28652" w14:textId="77777777" w:rsidR="00AE29CA" w:rsidRPr="000A7EDC" w:rsidRDefault="00AC4838" w:rsidP="00156A7E">
      <w:pPr>
        <w:numPr>
          <w:ilvl w:val="1"/>
          <w:numId w:val="25"/>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o aluno que não obtiver progressão em mais de três disciplinas por série ficará retido e poderá cursar apenas aquelas disciplinas em que não tiver obtido êxito; </w:t>
      </w:r>
    </w:p>
    <w:p w14:paraId="2AD7B814" w14:textId="188C0E4A" w:rsidR="00AE29CA" w:rsidRPr="000A7EDC" w:rsidRDefault="00AC4838" w:rsidP="00156A7E">
      <w:pPr>
        <w:numPr>
          <w:ilvl w:val="1"/>
          <w:numId w:val="25"/>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o estabelecimento de ensino que optar pelo regime de progressão parcial deverá disciplinar a matéria em seu Regimento Escolar</w:t>
      </w:r>
      <w:r w:rsidR="00855942" w:rsidRPr="000A7EDC">
        <w:rPr>
          <w:rFonts w:ascii="Times New Roman" w:hAnsi="Times New Roman" w:cs="Times New Roman"/>
          <w:color w:val="000000" w:themeColor="text1"/>
          <w:sz w:val="24"/>
          <w:szCs w:val="24"/>
        </w:rPr>
        <w:t xml:space="preserve"> Unificado</w:t>
      </w:r>
      <w:r w:rsidRPr="000A7EDC">
        <w:rPr>
          <w:rFonts w:ascii="Times New Roman" w:hAnsi="Times New Roman" w:cs="Times New Roman"/>
          <w:color w:val="000000" w:themeColor="text1"/>
          <w:sz w:val="24"/>
          <w:szCs w:val="24"/>
        </w:rPr>
        <w:t xml:space="preserve">; </w:t>
      </w:r>
    </w:p>
    <w:p w14:paraId="30BDAB43" w14:textId="77777777" w:rsidR="00AE29CA" w:rsidRPr="000A7EDC" w:rsidRDefault="00AC4838" w:rsidP="00156A7E">
      <w:pPr>
        <w:numPr>
          <w:ilvl w:val="1"/>
          <w:numId w:val="25"/>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fica vedada a progressão do aluno, caso o mesmo não curse ou não obtenha aproveitamento satisfatório nas disciplinas cursadas em regime de dependência, no ano letivo imediatamente posterior; </w:t>
      </w:r>
    </w:p>
    <w:p w14:paraId="775FF491" w14:textId="774DEBBE" w:rsidR="00AE29CA" w:rsidRPr="000A7EDC" w:rsidRDefault="00AC4838" w:rsidP="00156A7E">
      <w:pPr>
        <w:numPr>
          <w:ilvl w:val="1"/>
          <w:numId w:val="25"/>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lastRenderedPageBreak/>
        <w:t xml:space="preserve">os estabelecimentos de ensino do Sistema </w:t>
      </w:r>
      <w:r w:rsidR="000C395C" w:rsidRPr="000A7EDC">
        <w:rPr>
          <w:rFonts w:ascii="Times New Roman" w:hAnsi="Times New Roman" w:cs="Times New Roman"/>
          <w:color w:val="000000" w:themeColor="text1"/>
          <w:sz w:val="24"/>
          <w:szCs w:val="24"/>
        </w:rPr>
        <w:t xml:space="preserve">Municipal, </w:t>
      </w:r>
      <w:r w:rsidRPr="000A7EDC">
        <w:rPr>
          <w:rFonts w:ascii="Times New Roman" w:hAnsi="Times New Roman" w:cs="Times New Roman"/>
          <w:color w:val="000000" w:themeColor="text1"/>
          <w:sz w:val="24"/>
          <w:szCs w:val="24"/>
        </w:rPr>
        <w:t xml:space="preserve">deverão, obrigatoriamente, proporcionar ao aluno objeto da progressão parcial o direito de cursar as disciplinas em dependência no ano letivo imediatamente posterior à respectiva série na qual não obteve aproveitamento nessas disciplinas, sob pena da aplicação das medidas legais cabíveis, garantindo-se ao aluno o pleno direito à progressão regular de seus estudos;  </w:t>
      </w:r>
    </w:p>
    <w:p w14:paraId="3736469A" w14:textId="77777777" w:rsidR="00AE29CA" w:rsidRPr="000A7EDC" w:rsidRDefault="00AC4838" w:rsidP="00156A7E">
      <w:pPr>
        <w:numPr>
          <w:ilvl w:val="1"/>
          <w:numId w:val="25"/>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com vistas ao cumprimento das determinações constantes das alíneas anteriores, os estabelecimentos de ensino ficam obrigados a ofertar, em benefício dos alunos em dependência, as referidas disciplinas, preferencialmente, em turno contrário e/ou, excepcionalmente, em regime modular, em períodos em que não há aulas regulares, férias escolares e/ou finais de semana; </w:t>
      </w:r>
    </w:p>
    <w:p w14:paraId="383F5963" w14:textId="0DD8FB93" w:rsidR="00AE29CA" w:rsidRPr="000A7EDC" w:rsidRDefault="00AC4838" w:rsidP="00156A7E">
      <w:pPr>
        <w:numPr>
          <w:ilvl w:val="1"/>
          <w:numId w:val="25"/>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os estabelecimentos de ensino que optarem pela progressão parcial deverão fazer constar em seu Projeto Pedagógico a organização didática da dependência de estudos, visando a </w:t>
      </w:r>
      <w:r w:rsidR="009D5173" w:rsidRPr="000A7EDC">
        <w:rPr>
          <w:rFonts w:ascii="Times New Roman" w:hAnsi="Times New Roman" w:cs="Times New Roman"/>
          <w:color w:val="000000" w:themeColor="text1"/>
          <w:sz w:val="24"/>
          <w:szCs w:val="24"/>
        </w:rPr>
        <w:t>sequência</w:t>
      </w:r>
      <w:r w:rsidRPr="000A7EDC">
        <w:rPr>
          <w:rFonts w:ascii="Times New Roman" w:hAnsi="Times New Roman" w:cs="Times New Roman"/>
          <w:color w:val="000000" w:themeColor="text1"/>
          <w:sz w:val="24"/>
          <w:szCs w:val="24"/>
        </w:rPr>
        <w:t xml:space="preserve"> curricular, de forma a assegurar o estudo das disciplinas e dos conteúdos que constituem pré e co</w:t>
      </w:r>
      <w:r w:rsidR="00B83510">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requisito para aprendizagem; </w:t>
      </w:r>
    </w:p>
    <w:p w14:paraId="715503D4" w14:textId="2A08DA25" w:rsidR="00AE29CA" w:rsidRPr="000A7EDC" w:rsidRDefault="00AC4838" w:rsidP="00156A7E">
      <w:pPr>
        <w:numPr>
          <w:ilvl w:val="1"/>
          <w:numId w:val="25"/>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respeitando-se o disposto na alínea “f”, a dependência de estudos será cursada em período distinto do qual o aluno estiver regularmente matriculado, estando sujeito ao cumprimento da carga horária da disciplina e aos respectivos critérios de avaliação, exigindo-se o percentual mínimo de 75% (setenta e cinco por cento) de </w:t>
      </w:r>
      <w:r w:rsidR="009D5173" w:rsidRPr="000A7EDC">
        <w:rPr>
          <w:rFonts w:ascii="Times New Roman" w:hAnsi="Times New Roman" w:cs="Times New Roman"/>
          <w:color w:val="000000" w:themeColor="text1"/>
          <w:sz w:val="24"/>
          <w:szCs w:val="24"/>
        </w:rPr>
        <w:t>frequência</w:t>
      </w:r>
      <w:r w:rsidRPr="000A7EDC">
        <w:rPr>
          <w:rFonts w:ascii="Times New Roman" w:hAnsi="Times New Roman" w:cs="Times New Roman"/>
          <w:color w:val="000000" w:themeColor="text1"/>
          <w:sz w:val="24"/>
          <w:szCs w:val="24"/>
        </w:rPr>
        <w:t xml:space="preserve"> em cada uma das disciplinas em dependência;  </w:t>
      </w:r>
    </w:p>
    <w:p w14:paraId="6580C630" w14:textId="77777777" w:rsidR="00AE29CA" w:rsidRPr="000A7EDC" w:rsidRDefault="00AC4838" w:rsidP="00156A7E">
      <w:pPr>
        <w:numPr>
          <w:ilvl w:val="1"/>
          <w:numId w:val="25"/>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em casos excepcionais, em que os alunos fiquem retidos na disciplina cursada em dependência, quando aprovados na série ou etapa superveniente </w:t>
      </w:r>
      <w:r w:rsidRPr="000A7EDC">
        <w:rPr>
          <w:rFonts w:ascii="Times New Roman" w:hAnsi="Times New Roman" w:cs="Times New Roman"/>
          <w:bCs/>
          <w:color w:val="000000" w:themeColor="text1"/>
          <w:sz w:val="24"/>
          <w:szCs w:val="24"/>
        </w:rPr>
        <w:t>na mesma disciplina</w:t>
      </w:r>
      <w:r w:rsidRPr="000A7EDC">
        <w:rPr>
          <w:rFonts w:ascii="Times New Roman" w:hAnsi="Times New Roman" w:cs="Times New Roman"/>
          <w:color w:val="000000" w:themeColor="text1"/>
          <w:sz w:val="24"/>
          <w:szCs w:val="24"/>
        </w:rPr>
        <w:t>,</w:t>
      </w:r>
      <w:r w:rsidRPr="000A7EDC">
        <w:rPr>
          <w:rFonts w:ascii="Times New Roman" w:hAnsi="Times New Roman" w:cs="Times New Roman"/>
          <w:b/>
          <w:color w:val="000000" w:themeColor="text1"/>
          <w:sz w:val="24"/>
          <w:szCs w:val="24"/>
        </w:rPr>
        <w:t xml:space="preserve"> </w:t>
      </w:r>
      <w:r w:rsidRPr="000A7EDC">
        <w:rPr>
          <w:rFonts w:ascii="Times New Roman" w:hAnsi="Times New Roman" w:cs="Times New Roman"/>
          <w:color w:val="000000" w:themeColor="text1"/>
          <w:sz w:val="24"/>
          <w:szCs w:val="24"/>
        </w:rPr>
        <w:t xml:space="preserve">o Conselho de Classe ou Escolar poderá decidir pela matrícula do aluno, na série seguinte, sem dependência, tomando por base, também, o aproveitamento global do aluno. </w:t>
      </w:r>
    </w:p>
    <w:p w14:paraId="6B8410DB" w14:textId="2D17E613" w:rsidR="00AE29CA" w:rsidRPr="000A7EDC" w:rsidRDefault="001178E0" w:rsidP="00156A7E">
      <w:pPr>
        <w:pStyle w:val="PargrafodaLista"/>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IV.</w:t>
      </w:r>
      <w:r w:rsidR="00CC6613"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a verificação do rendimento escolar, sob a responsabilidade do estabelecimento de ensino, será regulamentada no regimento escolar, observando os seguintes critérios: </w:t>
      </w:r>
    </w:p>
    <w:p w14:paraId="448796F9" w14:textId="60E83620" w:rsidR="00AE29CA" w:rsidRPr="000A7EDC" w:rsidRDefault="00AC4838" w:rsidP="00156A7E">
      <w:pPr>
        <w:numPr>
          <w:ilvl w:val="3"/>
          <w:numId w:val="26"/>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no ensino </w:t>
      </w:r>
      <w:r w:rsidR="00642CE1" w:rsidRPr="000A7EDC">
        <w:rPr>
          <w:rFonts w:ascii="Times New Roman" w:hAnsi="Times New Roman" w:cs="Times New Roman"/>
          <w:color w:val="000000" w:themeColor="text1"/>
          <w:sz w:val="24"/>
          <w:szCs w:val="24"/>
        </w:rPr>
        <w:t>fundamental será</w:t>
      </w:r>
      <w:r w:rsidRPr="000A7EDC">
        <w:rPr>
          <w:rFonts w:ascii="Times New Roman" w:hAnsi="Times New Roman" w:cs="Times New Roman"/>
          <w:color w:val="000000" w:themeColor="text1"/>
          <w:sz w:val="24"/>
          <w:szCs w:val="24"/>
        </w:rPr>
        <w:t xml:space="preserve"> exigida a </w:t>
      </w:r>
      <w:r w:rsidR="00325CB4" w:rsidRPr="000A7EDC">
        <w:rPr>
          <w:rFonts w:ascii="Times New Roman" w:hAnsi="Times New Roman" w:cs="Times New Roman"/>
          <w:color w:val="000000" w:themeColor="text1"/>
          <w:sz w:val="24"/>
          <w:szCs w:val="24"/>
        </w:rPr>
        <w:t>frequência</w:t>
      </w:r>
      <w:r w:rsidRPr="000A7EDC">
        <w:rPr>
          <w:rFonts w:ascii="Times New Roman" w:hAnsi="Times New Roman" w:cs="Times New Roman"/>
          <w:color w:val="000000" w:themeColor="text1"/>
          <w:sz w:val="24"/>
          <w:szCs w:val="24"/>
        </w:rPr>
        <w:t xml:space="preserve"> mínima de 75% (setenta e cinco por cento) do total da carga horária estabelecida para o período letivo em qualquer das formas de organização adotada. </w:t>
      </w:r>
    </w:p>
    <w:p w14:paraId="20B79A36" w14:textId="77777777" w:rsidR="00AE29CA" w:rsidRPr="000A7EDC" w:rsidRDefault="00AC4838" w:rsidP="00156A7E">
      <w:pPr>
        <w:numPr>
          <w:ilvl w:val="3"/>
          <w:numId w:val="26"/>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avaliação contínua e cumulativa do desempenho do aluno, com prevalência dos aspectos qualitativos sobre os quantitativos e dos resultados ao longo do período sobre os de eventuais provas finais; </w:t>
      </w:r>
    </w:p>
    <w:p w14:paraId="3EA3D598" w14:textId="1EAFC634" w:rsidR="00AE29CA" w:rsidRPr="000A7EDC" w:rsidRDefault="00AC4838" w:rsidP="00156A7E">
      <w:pPr>
        <w:numPr>
          <w:ilvl w:val="3"/>
          <w:numId w:val="26"/>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avaliação da aprendizagem, considerando-se, obrigatoriamente, os componentes curriculares da base nacional comum e, de conformidade com as disposições regimentais das </w:t>
      </w:r>
      <w:r w:rsidR="00647E2B"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nstituições escolares, da parte diversificada</w:t>
      </w:r>
      <w:r w:rsidR="00325CB4" w:rsidRPr="000A7EDC">
        <w:rPr>
          <w:rFonts w:ascii="Times New Roman" w:hAnsi="Times New Roman" w:cs="Times New Roman"/>
          <w:color w:val="000000" w:themeColor="text1"/>
          <w:sz w:val="24"/>
          <w:szCs w:val="24"/>
        </w:rPr>
        <w:t>;</w:t>
      </w:r>
    </w:p>
    <w:p w14:paraId="2E46091A" w14:textId="77777777" w:rsidR="00AE29CA" w:rsidRPr="000A7EDC" w:rsidRDefault="00AC4838" w:rsidP="00156A7E">
      <w:pPr>
        <w:numPr>
          <w:ilvl w:val="3"/>
          <w:numId w:val="26"/>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possibilidade de aceleração de estudos para alunos com atraso escolar; </w:t>
      </w:r>
    </w:p>
    <w:p w14:paraId="4FD7FEF7" w14:textId="77777777" w:rsidR="00AE29CA" w:rsidRPr="000A7EDC" w:rsidRDefault="00AC4838" w:rsidP="00156A7E">
      <w:pPr>
        <w:numPr>
          <w:ilvl w:val="3"/>
          <w:numId w:val="26"/>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possibilidade de avanço nos cursos e nas séries mediante verificação do aprendizado; </w:t>
      </w:r>
    </w:p>
    <w:p w14:paraId="2C5D1F60" w14:textId="77777777" w:rsidR="00AE29CA" w:rsidRPr="000A7EDC" w:rsidRDefault="00AC4838" w:rsidP="00156A7E">
      <w:pPr>
        <w:numPr>
          <w:ilvl w:val="3"/>
          <w:numId w:val="26"/>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aproveitamento de estudos concluídos com êxito; </w:t>
      </w:r>
    </w:p>
    <w:p w14:paraId="0B8970F5" w14:textId="7F4F46F9" w:rsidR="00AE29CA" w:rsidRPr="000A7EDC" w:rsidRDefault="00AC4838" w:rsidP="00156A7E">
      <w:pPr>
        <w:numPr>
          <w:ilvl w:val="3"/>
          <w:numId w:val="26"/>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obrigatoriedade de estudos de recuperação, de preferência paralelos ao período letivo, para os casos de baixo rendimento escolar, a serem disciplinados pelas Instituições de ensino em seus regimentos</w:t>
      </w:r>
      <w:r w:rsidR="00325CB4" w:rsidRPr="000A7EDC">
        <w:rPr>
          <w:rFonts w:ascii="Times New Roman" w:hAnsi="Times New Roman" w:cs="Times New Roman"/>
          <w:color w:val="000000" w:themeColor="text1"/>
          <w:sz w:val="24"/>
          <w:szCs w:val="24"/>
        </w:rPr>
        <w:t>.</w:t>
      </w:r>
    </w:p>
    <w:p w14:paraId="32BF1AA1" w14:textId="59CE42EB" w:rsidR="00AE29CA" w:rsidRPr="000A7EDC" w:rsidRDefault="001178E0" w:rsidP="00156A7E">
      <w:pPr>
        <w:tabs>
          <w:tab w:val="left" w:pos="709"/>
        </w:tabs>
        <w:spacing w:after="0" w:line="240" w:lineRule="auto"/>
        <w:ind w:left="142" w:right="431" w:firstLine="709"/>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lastRenderedPageBreak/>
        <w:t>V.</w:t>
      </w:r>
      <w:r w:rsidR="00CC6613"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o controle de </w:t>
      </w:r>
      <w:r w:rsidR="00325CB4" w:rsidRPr="000A7EDC">
        <w:rPr>
          <w:rFonts w:ascii="Times New Roman" w:hAnsi="Times New Roman" w:cs="Times New Roman"/>
          <w:color w:val="000000" w:themeColor="text1"/>
          <w:sz w:val="24"/>
          <w:szCs w:val="24"/>
        </w:rPr>
        <w:t>frequência</w:t>
      </w:r>
      <w:r w:rsidR="00AC4838" w:rsidRPr="000A7EDC">
        <w:rPr>
          <w:rFonts w:ascii="Times New Roman" w:hAnsi="Times New Roman" w:cs="Times New Roman"/>
          <w:color w:val="000000" w:themeColor="text1"/>
          <w:sz w:val="24"/>
          <w:szCs w:val="24"/>
        </w:rPr>
        <w:t xml:space="preserve"> fica a cargo da escola, conforme o disposto no seu regimento, sendo exigida a </w:t>
      </w:r>
      <w:r w:rsidR="00325CB4" w:rsidRPr="000A7EDC">
        <w:rPr>
          <w:rFonts w:ascii="Times New Roman" w:hAnsi="Times New Roman" w:cs="Times New Roman"/>
          <w:color w:val="000000" w:themeColor="text1"/>
          <w:sz w:val="24"/>
          <w:szCs w:val="24"/>
        </w:rPr>
        <w:t>frequência</w:t>
      </w:r>
      <w:r w:rsidR="00AC4838" w:rsidRPr="000A7EDC">
        <w:rPr>
          <w:rFonts w:ascii="Times New Roman" w:hAnsi="Times New Roman" w:cs="Times New Roman"/>
          <w:color w:val="000000" w:themeColor="text1"/>
          <w:sz w:val="24"/>
          <w:szCs w:val="24"/>
        </w:rPr>
        <w:t xml:space="preserve"> mínima de 75% (setenta e cinco por cento) do total de horas letivas para aprovação; </w:t>
      </w:r>
    </w:p>
    <w:p w14:paraId="686D7218" w14:textId="7C297267" w:rsidR="00AE29CA" w:rsidRPr="000A7EDC" w:rsidRDefault="001178E0" w:rsidP="00156A7E">
      <w:pPr>
        <w:tabs>
          <w:tab w:val="left" w:pos="709"/>
        </w:tabs>
        <w:spacing w:after="0" w:line="240" w:lineRule="auto"/>
        <w:ind w:left="142" w:right="431" w:firstLine="709"/>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VI.</w:t>
      </w:r>
      <w:r w:rsidR="00CC6613"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cabe a cada </w:t>
      </w:r>
      <w:r w:rsidR="00647E2B" w:rsidRPr="000A7EDC">
        <w:rPr>
          <w:rFonts w:ascii="Times New Roman" w:hAnsi="Times New Roman" w:cs="Times New Roman"/>
          <w:color w:val="000000" w:themeColor="text1"/>
          <w:sz w:val="24"/>
          <w:szCs w:val="24"/>
        </w:rPr>
        <w:t>i</w:t>
      </w:r>
      <w:r w:rsidR="00AC4838" w:rsidRPr="000A7EDC">
        <w:rPr>
          <w:rFonts w:ascii="Times New Roman" w:hAnsi="Times New Roman" w:cs="Times New Roman"/>
          <w:color w:val="000000" w:themeColor="text1"/>
          <w:sz w:val="24"/>
          <w:szCs w:val="24"/>
        </w:rPr>
        <w:t xml:space="preserve">nstituição de </w:t>
      </w:r>
      <w:r w:rsidR="00647E2B"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desde que devidamente credenciada e autorizada pelo </w:t>
      </w:r>
      <w:r w:rsidR="003454EE" w:rsidRPr="000A7EDC">
        <w:rPr>
          <w:rFonts w:ascii="Times New Roman" w:hAnsi="Times New Roman" w:cs="Times New Roman"/>
          <w:color w:val="000000" w:themeColor="text1"/>
          <w:sz w:val="24"/>
          <w:szCs w:val="24"/>
        </w:rPr>
        <w:t>ó</w:t>
      </w:r>
      <w:r w:rsidR="00AC4838" w:rsidRPr="000A7EDC">
        <w:rPr>
          <w:rFonts w:ascii="Times New Roman" w:hAnsi="Times New Roman" w:cs="Times New Roman"/>
          <w:color w:val="000000" w:themeColor="text1"/>
          <w:sz w:val="24"/>
          <w:szCs w:val="24"/>
        </w:rPr>
        <w:t xml:space="preserve">rgão </w:t>
      </w:r>
      <w:r w:rsidR="003454EE" w:rsidRPr="000A7EDC">
        <w:rPr>
          <w:rFonts w:ascii="Times New Roman" w:hAnsi="Times New Roman" w:cs="Times New Roman"/>
          <w:color w:val="000000" w:themeColor="text1"/>
          <w:sz w:val="24"/>
          <w:szCs w:val="24"/>
        </w:rPr>
        <w:t>n</w:t>
      </w:r>
      <w:r w:rsidR="00AC4838" w:rsidRPr="000A7EDC">
        <w:rPr>
          <w:rFonts w:ascii="Times New Roman" w:hAnsi="Times New Roman" w:cs="Times New Roman"/>
          <w:color w:val="000000" w:themeColor="text1"/>
          <w:sz w:val="24"/>
          <w:szCs w:val="24"/>
        </w:rPr>
        <w:t xml:space="preserve">ormativo do Sistema, expedir históricos escolares, declarações de conclusão de </w:t>
      </w:r>
      <w:r w:rsidR="00BA7CA5" w:rsidRPr="000A7EDC">
        <w:rPr>
          <w:rFonts w:ascii="Times New Roman" w:hAnsi="Times New Roman" w:cs="Times New Roman"/>
          <w:color w:val="000000" w:themeColor="text1"/>
          <w:sz w:val="24"/>
          <w:szCs w:val="24"/>
        </w:rPr>
        <w:t>ano</w:t>
      </w:r>
      <w:r w:rsidR="00AC4838" w:rsidRPr="000A7EDC">
        <w:rPr>
          <w:rFonts w:ascii="Times New Roman" w:hAnsi="Times New Roman" w:cs="Times New Roman"/>
          <w:color w:val="000000" w:themeColor="text1"/>
          <w:sz w:val="24"/>
          <w:szCs w:val="24"/>
        </w:rPr>
        <w:t xml:space="preserve"> e diplomas ou certificados de conclusão de cursos, com as especificações cabíveis. </w:t>
      </w:r>
    </w:p>
    <w:p w14:paraId="49BEFA3B" w14:textId="3C1C1C0D"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2D105F" w:rsidRPr="000A7EDC">
        <w:rPr>
          <w:rFonts w:ascii="Times New Roman" w:hAnsi="Times New Roman" w:cs="Times New Roman"/>
          <w:b/>
          <w:color w:val="000000" w:themeColor="text1"/>
          <w:sz w:val="24"/>
          <w:szCs w:val="24"/>
        </w:rPr>
        <w:t>9</w:t>
      </w:r>
      <w:r w:rsidRPr="000A7EDC">
        <w:rPr>
          <w:rFonts w:ascii="Times New Roman" w:hAnsi="Times New Roman" w:cs="Times New Roman"/>
          <w:b/>
          <w:color w:val="000000" w:themeColor="text1"/>
          <w:sz w:val="24"/>
          <w:szCs w:val="24"/>
        </w:rPr>
        <w:t>º.</w:t>
      </w:r>
      <w:r w:rsidRPr="000A7EDC">
        <w:rPr>
          <w:rFonts w:ascii="Times New Roman" w:hAnsi="Times New Roman" w:cs="Times New Roman"/>
          <w:color w:val="000000" w:themeColor="text1"/>
          <w:sz w:val="24"/>
          <w:szCs w:val="24"/>
        </w:rPr>
        <w:t xml:space="preserve"> Com vistas ao acolhimento do disposto no artigo 25 da Lei de Diretrizes e Bases da Educação Nacional</w:t>
      </w:r>
      <w:r w:rsidR="00325CB4" w:rsidRPr="000A7EDC">
        <w:rPr>
          <w:rFonts w:ascii="Times New Roman" w:hAnsi="Times New Roman" w:cs="Times New Roman"/>
          <w:color w:val="000000" w:themeColor="text1"/>
          <w:sz w:val="24"/>
          <w:szCs w:val="24"/>
        </w:rPr>
        <w:t>-</w:t>
      </w:r>
      <w:r w:rsidRPr="000A7EDC">
        <w:rPr>
          <w:rFonts w:ascii="Times New Roman" w:hAnsi="Times New Roman" w:cs="Times New Roman"/>
          <w:color w:val="000000" w:themeColor="text1"/>
          <w:sz w:val="24"/>
          <w:szCs w:val="24"/>
        </w:rPr>
        <w:t>LDB</w:t>
      </w:r>
      <w:r w:rsidR="002D105F" w:rsidRPr="000A7EDC">
        <w:rPr>
          <w:rFonts w:ascii="Times New Roman" w:hAnsi="Times New Roman" w:cs="Times New Roman"/>
          <w:color w:val="000000" w:themeColor="text1"/>
          <w:sz w:val="24"/>
          <w:szCs w:val="24"/>
        </w:rPr>
        <w:t>EN</w:t>
      </w:r>
      <w:r w:rsidRPr="000A7EDC">
        <w:rPr>
          <w:rFonts w:ascii="Times New Roman" w:hAnsi="Times New Roman" w:cs="Times New Roman"/>
          <w:color w:val="000000" w:themeColor="text1"/>
          <w:sz w:val="24"/>
          <w:szCs w:val="24"/>
        </w:rPr>
        <w:t xml:space="preserve"> nº. 9.394/1996, o atendimento à demanda escolar nas unidades escolares do Sistema </w:t>
      </w:r>
      <w:r w:rsidR="00FB72E0" w:rsidRPr="000A7EDC">
        <w:rPr>
          <w:rFonts w:ascii="Times New Roman" w:hAnsi="Times New Roman" w:cs="Times New Roman"/>
          <w:color w:val="000000" w:themeColor="text1"/>
          <w:sz w:val="24"/>
          <w:szCs w:val="24"/>
        </w:rPr>
        <w:t>Municipa</w:t>
      </w:r>
      <w:r w:rsidRPr="000A7EDC">
        <w:rPr>
          <w:rFonts w:ascii="Times New Roman" w:hAnsi="Times New Roman" w:cs="Times New Roman"/>
          <w:color w:val="000000" w:themeColor="text1"/>
          <w:sz w:val="24"/>
          <w:szCs w:val="24"/>
        </w:rPr>
        <w:t xml:space="preserve">l de Ensino se dará de acordo com os seguintes requisitos qualitativos mínimos: </w:t>
      </w:r>
    </w:p>
    <w:p w14:paraId="3E927869" w14:textId="7777777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Cs/>
          <w:color w:val="000000" w:themeColor="text1"/>
          <w:sz w:val="24"/>
          <w:szCs w:val="24"/>
        </w:rPr>
        <w:t>I.</w:t>
      </w:r>
      <w:r w:rsidRPr="000A7EDC">
        <w:rPr>
          <w:rFonts w:ascii="Times New Roman" w:hAnsi="Times New Roman" w:cs="Times New Roman"/>
          <w:b/>
          <w:color w:val="000000" w:themeColor="text1"/>
          <w:sz w:val="24"/>
          <w:szCs w:val="24"/>
        </w:rPr>
        <w:t xml:space="preserve"> </w:t>
      </w:r>
      <w:r w:rsidRPr="000A7EDC">
        <w:rPr>
          <w:rFonts w:ascii="Times New Roman" w:hAnsi="Times New Roman" w:cs="Times New Roman"/>
          <w:color w:val="000000" w:themeColor="text1"/>
          <w:sz w:val="24"/>
          <w:szCs w:val="24"/>
        </w:rPr>
        <w:t xml:space="preserve">no tocante à relação professor-aluno: </w:t>
      </w:r>
    </w:p>
    <w:p w14:paraId="142218DB" w14:textId="77777777" w:rsidR="00AE29CA" w:rsidRPr="000A7EDC" w:rsidRDefault="00AC4838" w:rsidP="00156A7E">
      <w:pPr>
        <w:numPr>
          <w:ilvl w:val="3"/>
          <w:numId w:val="3"/>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até 08 alunos por professor em classes que abriguem crianças de 0 a 1 ano; </w:t>
      </w:r>
    </w:p>
    <w:p w14:paraId="2C2B3ED7" w14:textId="77777777" w:rsidR="00F63034" w:rsidRPr="000A7EDC" w:rsidRDefault="00AC4838" w:rsidP="00156A7E">
      <w:pPr>
        <w:numPr>
          <w:ilvl w:val="3"/>
          <w:numId w:val="3"/>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até 15 alunos por professor em classes que abriguem crianças de 1 a 3 anos; </w:t>
      </w:r>
    </w:p>
    <w:p w14:paraId="68E07EDC" w14:textId="77777777" w:rsidR="00F63034" w:rsidRPr="000A7EDC" w:rsidRDefault="00AC4838" w:rsidP="00156A7E">
      <w:pPr>
        <w:numPr>
          <w:ilvl w:val="3"/>
          <w:numId w:val="3"/>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até 25 alunos por professor em classes de pré-escola e nos dois primeiros anos do Ensino Fundamental; </w:t>
      </w:r>
    </w:p>
    <w:p w14:paraId="05AE4D94" w14:textId="20A15903" w:rsidR="00AE29CA" w:rsidRPr="000A7EDC" w:rsidRDefault="00AC4838" w:rsidP="00156A7E">
      <w:pPr>
        <w:numPr>
          <w:ilvl w:val="3"/>
          <w:numId w:val="3"/>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até 35 alunos por professor em classes dos demais anos iniciais do Ensino Fundamental; </w:t>
      </w:r>
    </w:p>
    <w:p w14:paraId="0AE2EA81" w14:textId="7C17FCD1" w:rsidR="00AE29CA" w:rsidRPr="000A7EDC" w:rsidRDefault="00AC4838" w:rsidP="00156A7E">
      <w:pPr>
        <w:numPr>
          <w:ilvl w:val="3"/>
          <w:numId w:val="3"/>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até 40 alunos por professor em classes dos anos finais do Ensino Fundamental, e de Educação de Jovens e Adultos.  </w:t>
      </w:r>
    </w:p>
    <w:p w14:paraId="3E4B1222" w14:textId="7777777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Cs/>
          <w:color w:val="000000" w:themeColor="text1"/>
          <w:sz w:val="24"/>
          <w:szCs w:val="24"/>
        </w:rPr>
        <w:t>II.</w:t>
      </w:r>
      <w:r w:rsidRPr="000A7EDC">
        <w:rPr>
          <w:rFonts w:ascii="Times New Roman" w:hAnsi="Times New Roman" w:cs="Times New Roman"/>
          <w:b/>
          <w:color w:val="000000" w:themeColor="text1"/>
          <w:sz w:val="24"/>
          <w:szCs w:val="24"/>
        </w:rPr>
        <w:t xml:space="preserve"> </w:t>
      </w:r>
      <w:r w:rsidRPr="000A7EDC">
        <w:rPr>
          <w:rFonts w:ascii="Times New Roman" w:hAnsi="Times New Roman" w:cs="Times New Roman"/>
          <w:color w:val="000000" w:themeColor="text1"/>
          <w:sz w:val="24"/>
          <w:szCs w:val="24"/>
        </w:rPr>
        <w:t xml:space="preserve">no atendimento às demais demandas: </w:t>
      </w:r>
    </w:p>
    <w:p w14:paraId="227BBEC4" w14:textId="77777777" w:rsidR="00F63034" w:rsidRPr="000A7EDC" w:rsidRDefault="00AC4838" w:rsidP="00156A7E">
      <w:pPr>
        <w:numPr>
          <w:ilvl w:val="3"/>
          <w:numId w:val="4"/>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matrícula em turno compatível com a idade cronológica, respeitando, inclusive, o turno de trabalho do aluno;</w:t>
      </w:r>
    </w:p>
    <w:p w14:paraId="5BE5EACF" w14:textId="0327A1ED" w:rsidR="00AE29CA" w:rsidRPr="000A7EDC" w:rsidRDefault="00AC4838" w:rsidP="00156A7E">
      <w:pPr>
        <w:numPr>
          <w:ilvl w:val="3"/>
          <w:numId w:val="4"/>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atendimento, preferencialmente, em escola pública próxima à residência do aluno; </w:t>
      </w:r>
    </w:p>
    <w:p w14:paraId="1E6DFC64" w14:textId="77777777" w:rsidR="00AE29CA" w:rsidRPr="000A7EDC" w:rsidRDefault="00AC4838" w:rsidP="00156A7E">
      <w:pPr>
        <w:numPr>
          <w:ilvl w:val="3"/>
          <w:numId w:val="4"/>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oferta de transporte para os alunos residentes na zona rural do mesmo município; para os alunos residentes em áreas urbanas de difícil acesso ou para melhor acomodação da demanda escolar e para os alunos com deficiência, quando necessário; </w:t>
      </w:r>
    </w:p>
    <w:p w14:paraId="7C783F19" w14:textId="77777777" w:rsidR="00AE29CA" w:rsidRPr="000A7EDC" w:rsidRDefault="00AC4838" w:rsidP="00156A7E">
      <w:pPr>
        <w:numPr>
          <w:ilvl w:val="3"/>
          <w:numId w:val="4"/>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inclusão do aluno com deficiência, transtornos globais do desenvolvimento ou altas habilidades, sempre que possível, nas unidades escolares que tenham condições adequadas de acessibilidade; </w:t>
      </w:r>
    </w:p>
    <w:p w14:paraId="2C1999D2" w14:textId="230F4DAA" w:rsidR="00AE29CA" w:rsidRPr="000A7EDC" w:rsidRDefault="00AC4838" w:rsidP="00156A7E">
      <w:pPr>
        <w:numPr>
          <w:ilvl w:val="3"/>
          <w:numId w:val="4"/>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oferta de vagas àqueles com defasagem de </w:t>
      </w:r>
      <w:r w:rsidR="00F63034" w:rsidRPr="000A7EDC">
        <w:rPr>
          <w:rFonts w:ascii="Times New Roman" w:hAnsi="Times New Roman" w:cs="Times New Roman"/>
          <w:color w:val="000000" w:themeColor="text1"/>
          <w:sz w:val="24"/>
          <w:szCs w:val="24"/>
        </w:rPr>
        <w:t>(</w:t>
      </w:r>
      <w:r w:rsidRPr="000A7EDC">
        <w:rPr>
          <w:rFonts w:ascii="Times New Roman" w:hAnsi="Times New Roman" w:cs="Times New Roman"/>
          <w:color w:val="000000" w:themeColor="text1"/>
          <w:sz w:val="24"/>
          <w:szCs w:val="24"/>
        </w:rPr>
        <w:t>idade</w:t>
      </w:r>
      <w:r w:rsidR="00F63034" w:rsidRPr="000A7EDC">
        <w:rPr>
          <w:rFonts w:ascii="Times New Roman" w:hAnsi="Times New Roman" w:cs="Times New Roman"/>
          <w:color w:val="000000" w:themeColor="text1"/>
          <w:sz w:val="24"/>
          <w:szCs w:val="24"/>
        </w:rPr>
        <w:t>,</w:t>
      </w:r>
      <w:r w:rsidR="007B780C"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série</w:t>
      </w:r>
      <w:r w:rsidR="00F63034" w:rsidRPr="000A7EDC">
        <w:rPr>
          <w:rFonts w:ascii="Times New Roman" w:hAnsi="Times New Roman" w:cs="Times New Roman"/>
          <w:color w:val="000000" w:themeColor="text1"/>
          <w:sz w:val="24"/>
          <w:szCs w:val="24"/>
        </w:rPr>
        <w:t>,</w:t>
      </w:r>
      <w:r w:rsidR="007B780C" w:rsidRPr="000A7EDC">
        <w:rPr>
          <w:rFonts w:ascii="Times New Roman" w:hAnsi="Times New Roman" w:cs="Times New Roman"/>
          <w:color w:val="000000" w:themeColor="text1"/>
          <w:sz w:val="24"/>
          <w:szCs w:val="24"/>
        </w:rPr>
        <w:t xml:space="preserve"> </w:t>
      </w:r>
      <w:r w:rsidR="006356A3" w:rsidRPr="000A7EDC">
        <w:rPr>
          <w:rFonts w:ascii="Times New Roman" w:hAnsi="Times New Roman" w:cs="Times New Roman"/>
          <w:color w:val="000000" w:themeColor="text1"/>
          <w:sz w:val="24"/>
          <w:szCs w:val="24"/>
        </w:rPr>
        <w:t>ano</w:t>
      </w:r>
      <w:r w:rsidR="00F63034" w:rsidRPr="000A7EDC">
        <w:rPr>
          <w:rFonts w:ascii="Times New Roman" w:hAnsi="Times New Roman" w:cs="Times New Roman"/>
          <w:color w:val="000000" w:themeColor="text1"/>
          <w:sz w:val="24"/>
          <w:szCs w:val="24"/>
        </w:rPr>
        <w:t>)</w:t>
      </w:r>
      <w:r w:rsidR="007B780C"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 xml:space="preserve">na modalidade de ensino adequada; </w:t>
      </w:r>
    </w:p>
    <w:p w14:paraId="6D2ECAF4" w14:textId="77777777" w:rsidR="00AE29CA" w:rsidRPr="000A7EDC" w:rsidRDefault="00AC4838" w:rsidP="00156A7E">
      <w:pPr>
        <w:numPr>
          <w:ilvl w:val="3"/>
          <w:numId w:val="4"/>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estabelecimento do número de alunos por sala de aula observando o índice de metragem de 1,20 m</w:t>
      </w:r>
      <w:r w:rsidRPr="000A7EDC">
        <w:rPr>
          <w:rFonts w:ascii="Times New Roman" w:hAnsi="Times New Roman" w:cs="Times New Roman"/>
          <w:color w:val="000000" w:themeColor="text1"/>
          <w:sz w:val="24"/>
          <w:szCs w:val="24"/>
          <w:vertAlign w:val="superscript"/>
        </w:rPr>
        <w:t>2</w:t>
      </w:r>
      <w:r w:rsidRPr="000A7EDC">
        <w:rPr>
          <w:rFonts w:ascii="Times New Roman" w:hAnsi="Times New Roman" w:cs="Times New Roman"/>
          <w:color w:val="000000" w:themeColor="text1"/>
          <w:sz w:val="24"/>
          <w:szCs w:val="24"/>
        </w:rPr>
        <w:t xml:space="preserve"> por aluno em carteira individual, correspondendo, no mínimo, a 1,00 m</w:t>
      </w:r>
      <w:r w:rsidRPr="000A7EDC">
        <w:rPr>
          <w:rFonts w:ascii="Times New Roman" w:hAnsi="Times New Roman" w:cs="Times New Roman"/>
          <w:color w:val="000000" w:themeColor="text1"/>
          <w:sz w:val="24"/>
          <w:szCs w:val="24"/>
          <w:vertAlign w:val="superscript"/>
        </w:rPr>
        <w:t>2</w:t>
      </w:r>
      <w:r w:rsidRPr="000A7EDC">
        <w:rPr>
          <w:rFonts w:ascii="Times New Roman" w:hAnsi="Times New Roman" w:cs="Times New Roman"/>
          <w:color w:val="000000" w:themeColor="text1"/>
          <w:sz w:val="24"/>
          <w:szCs w:val="24"/>
        </w:rPr>
        <w:t xml:space="preserve"> por aluno, exceção feita à Educação Infantil, para a qual recomenda-se a utilização de 1,5 m</w:t>
      </w:r>
      <w:r w:rsidRPr="000A7EDC">
        <w:rPr>
          <w:rFonts w:ascii="Times New Roman" w:hAnsi="Times New Roman" w:cs="Times New Roman"/>
          <w:color w:val="000000" w:themeColor="text1"/>
          <w:sz w:val="24"/>
          <w:szCs w:val="24"/>
          <w:vertAlign w:val="superscript"/>
        </w:rPr>
        <w:t>2</w:t>
      </w:r>
      <w:r w:rsidRPr="000A7EDC">
        <w:rPr>
          <w:rFonts w:ascii="Times New Roman" w:hAnsi="Times New Roman" w:cs="Times New Roman"/>
          <w:color w:val="000000" w:themeColor="text1"/>
          <w:sz w:val="24"/>
          <w:szCs w:val="24"/>
        </w:rPr>
        <w:t xml:space="preserve"> por criança atendida em salas de atividades em área coberta; </w:t>
      </w:r>
    </w:p>
    <w:p w14:paraId="372CDF4A" w14:textId="6529FDF5" w:rsidR="00AE29CA" w:rsidRPr="000A7EDC" w:rsidRDefault="00AC4838" w:rsidP="00156A7E">
      <w:pPr>
        <w:numPr>
          <w:ilvl w:val="3"/>
          <w:numId w:val="4"/>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oferta de salas de aula que atendam a padrões de qualidade de iluminação e ventilação estabelecidos pelos órgãos nacionais de controle e vigilância sanitária</w:t>
      </w:r>
      <w:r w:rsidR="00FB349F" w:rsidRPr="000A7EDC">
        <w:rPr>
          <w:rFonts w:ascii="Times New Roman" w:hAnsi="Times New Roman" w:cs="Times New Roman"/>
          <w:color w:val="000000" w:themeColor="text1"/>
          <w:sz w:val="24"/>
          <w:szCs w:val="24"/>
        </w:rPr>
        <w:t>.</w:t>
      </w:r>
      <w:r w:rsidRPr="000A7EDC">
        <w:rPr>
          <w:rFonts w:ascii="Times New Roman" w:hAnsi="Times New Roman" w:cs="Times New Roman"/>
          <w:color w:val="000000" w:themeColor="text1"/>
          <w:sz w:val="24"/>
          <w:szCs w:val="24"/>
        </w:rPr>
        <w:t xml:space="preserve"> </w:t>
      </w:r>
    </w:p>
    <w:p w14:paraId="4F7EDC0B" w14:textId="4719E0D6"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Cs/>
          <w:color w:val="000000" w:themeColor="text1"/>
          <w:sz w:val="24"/>
          <w:szCs w:val="24"/>
        </w:rPr>
        <w:t>§1º</w:t>
      </w:r>
      <w:r w:rsidRPr="000A7EDC">
        <w:rPr>
          <w:rFonts w:ascii="Times New Roman" w:hAnsi="Times New Roman" w:cs="Times New Roman"/>
          <w:color w:val="000000" w:themeColor="text1"/>
          <w:sz w:val="24"/>
          <w:szCs w:val="24"/>
        </w:rPr>
        <w:t xml:space="preserve"> As </w:t>
      </w:r>
      <w:r w:rsidR="003454EE"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de </w:t>
      </w:r>
      <w:r w:rsidR="003454EE"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nsino terão prazo de</w:t>
      </w:r>
      <w:r w:rsidR="00855942" w:rsidRPr="000A7EDC">
        <w:rPr>
          <w:rFonts w:ascii="Times New Roman" w:hAnsi="Times New Roman" w:cs="Times New Roman"/>
          <w:color w:val="000000" w:themeColor="text1"/>
          <w:sz w:val="24"/>
          <w:szCs w:val="24"/>
        </w:rPr>
        <w:t xml:space="preserve"> um ano</w:t>
      </w:r>
      <w:r w:rsidRPr="000A7EDC">
        <w:rPr>
          <w:rFonts w:ascii="Times New Roman" w:hAnsi="Times New Roman" w:cs="Times New Roman"/>
          <w:color w:val="000000" w:themeColor="text1"/>
          <w:sz w:val="24"/>
          <w:szCs w:val="24"/>
        </w:rPr>
        <w:t xml:space="preserve">, a partir da data de publicação desta Resolução, para atender ao limite de número de alunos por professor de que trata o caput deste artigo. </w:t>
      </w:r>
    </w:p>
    <w:p w14:paraId="50CC7ABF" w14:textId="5AEC00C5"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Cs/>
          <w:color w:val="000000" w:themeColor="text1"/>
          <w:sz w:val="24"/>
          <w:szCs w:val="24"/>
        </w:rPr>
        <w:t>§2º</w:t>
      </w:r>
      <w:r w:rsidRPr="000A7EDC">
        <w:rPr>
          <w:rFonts w:ascii="Times New Roman" w:hAnsi="Times New Roman" w:cs="Times New Roman"/>
          <w:color w:val="000000" w:themeColor="text1"/>
          <w:sz w:val="24"/>
          <w:szCs w:val="24"/>
        </w:rPr>
        <w:t xml:space="preserve"> Além dos requisitos qualitativos mínimos especificados neste artigo, as etapas da </w:t>
      </w:r>
      <w:r w:rsidR="003454EE"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3454EE" w:rsidRPr="000A7EDC">
        <w:rPr>
          <w:rFonts w:ascii="Times New Roman" w:hAnsi="Times New Roman" w:cs="Times New Roman"/>
          <w:color w:val="000000" w:themeColor="text1"/>
          <w:sz w:val="24"/>
          <w:szCs w:val="24"/>
        </w:rPr>
        <w:t>b</w:t>
      </w:r>
      <w:r w:rsidRPr="000A7EDC">
        <w:rPr>
          <w:rFonts w:ascii="Times New Roman" w:hAnsi="Times New Roman" w:cs="Times New Roman"/>
          <w:color w:val="000000" w:themeColor="text1"/>
          <w:sz w:val="24"/>
          <w:szCs w:val="24"/>
        </w:rPr>
        <w:t xml:space="preserve">ásica, de acordo com suas especificidades, receberão tratamento diferenciado em capítulos próprios da presente Resolução. </w:t>
      </w:r>
    </w:p>
    <w:p w14:paraId="4F8DC8AD" w14:textId="210787FC" w:rsidR="00AE29CA" w:rsidRPr="000A7EDC" w:rsidRDefault="002D105F"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lastRenderedPageBreak/>
        <w:t>Art. 10</w:t>
      </w:r>
      <w:r w:rsidR="00AC4838" w:rsidRPr="000A7EDC">
        <w:rPr>
          <w:rFonts w:ascii="Times New Roman" w:hAnsi="Times New Roman" w:cs="Times New Roman"/>
          <w:b/>
          <w:color w:val="000000" w:themeColor="text1"/>
          <w:sz w:val="24"/>
          <w:szCs w:val="24"/>
        </w:rPr>
        <w:t>.</w:t>
      </w:r>
      <w:r w:rsidR="00AC4838" w:rsidRPr="000A7EDC">
        <w:rPr>
          <w:rFonts w:ascii="Times New Roman" w:hAnsi="Times New Roman" w:cs="Times New Roman"/>
          <w:color w:val="000000" w:themeColor="text1"/>
          <w:sz w:val="24"/>
          <w:szCs w:val="24"/>
        </w:rPr>
        <w:t xml:space="preserve"> Os currículos do </w:t>
      </w:r>
      <w:r w:rsidR="004B6CB3"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4B6CB3"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undamental devem ter uma base nacional comum, a ser complementada de acordo com as disposições constantes de capítulos próprios da presente </w:t>
      </w:r>
      <w:r w:rsidR="004B6CB3" w:rsidRPr="000A7EDC">
        <w:rPr>
          <w:rFonts w:ascii="Times New Roman" w:hAnsi="Times New Roman" w:cs="Times New Roman"/>
          <w:color w:val="000000" w:themeColor="text1"/>
          <w:sz w:val="24"/>
          <w:szCs w:val="24"/>
        </w:rPr>
        <w:t>r</w:t>
      </w:r>
      <w:r w:rsidR="00AC4838" w:rsidRPr="000A7EDC">
        <w:rPr>
          <w:rFonts w:ascii="Times New Roman" w:hAnsi="Times New Roman" w:cs="Times New Roman"/>
          <w:color w:val="000000" w:themeColor="text1"/>
          <w:sz w:val="24"/>
          <w:szCs w:val="24"/>
        </w:rPr>
        <w:t xml:space="preserve">esolução, por uma parte diversificada de, no mínimo, 200 (duzentas) horas anuais, nos termos da legislação nacional que disciplina a matéria. </w:t>
      </w:r>
    </w:p>
    <w:p w14:paraId="0D588625" w14:textId="40F69DE8"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Cs/>
          <w:color w:val="000000" w:themeColor="text1"/>
          <w:sz w:val="24"/>
          <w:szCs w:val="24"/>
        </w:rPr>
        <w:t>§1º</w:t>
      </w:r>
      <w:r w:rsidRPr="000A7EDC">
        <w:rPr>
          <w:rFonts w:ascii="Times New Roman" w:hAnsi="Times New Roman" w:cs="Times New Roman"/>
          <w:color w:val="000000" w:themeColor="text1"/>
          <w:sz w:val="24"/>
          <w:szCs w:val="24"/>
        </w:rPr>
        <w:t xml:space="preserve"> Os currículos a que se refere o </w:t>
      </w:r>
      <w:r w:rsidRPr="000A7EDC">
        <w:rPr>
          <w:rFonts w:ascii="Times New Roman" w:hAnsi="Times New Roman" w:cs="Times New Roman"/>
          <w:i/>
          <w:color w:val="000000" w:themeColor="text1"/>
          <w:sz w:val="24"/>
          <w:szCs w:val="24"/>
        </w:rPr>
        <w:t>caput</w:t>
      </w:r>
      <w:r w:rsidRPr="000A7EDC">
        <w:rPr>
          <w:rFonts w:ascii="Times New Roman" w:hAnsi="Times New Roman" w:cs="Times New Roman"/>
          <w:color w:val="000000" w:themeColor="text1"/>
          <w:sz w:val="24"/>
          <w:szCs w:val="24"/>
        </w:rPr>
        <w:t xml:space="preserve"> devem abranger, obrigatoriamente, o estudo da Língua Portuguesa e da Matemática, o conhecimento do mundo físico e natural e da realidade social e política, especialmente do Brasil. </w:t>
      </w:r>
    </w:p>
    <w:p w14:paraId="181EDF22" w14:textId="7A723F71" w:rsidR="00AE29CA" w:rsidRPr="000A7EDC" w:rsidRDefault="00AC4838" w:rsidP="00156A7E">
      <w:pPr>
        <w:tabs>
          <w:tab w:val="left" w:pos="709"/>
        </w:tabs>
        <w:spacing w:after="0" w:line="240" w:lineRule="auto"/>
        <w:ind w:left="284" w:right="431" w:firstLine="567"/>
        <w:jc w:val="left"/>
        <w:rPr>
          <w:rFonts w:ascii="Times New Roman" w:hAnsi="Times New Roman" w:cs="Times New Roman"/>
          <w:color w:val="000000" w:themeColor="text1"/>
          <w:sz w:val="24"/>
          <w:szCs w:val="24"/>
        </w:rPr>
      </w:pPr>
      <w:r w:rsidRPr="000A7EDC">
        <w:rPr>
          <w:rFonts w:ascii="Times New Roman" w:hAnsi="Times New Roman" w:cs="Times New Roman"/>
          <w:bCs/>
          <w:color w:val="000000" w:themeColor="text1"/>
          <w:sz w:val="24"/>
          <w:szCs w:val="24"/>
        </w:rPr>
        <w:t>§2º</w:t>
      </w:r>
      <w:r w:rsidRPr="000A7EDC">
        <w:rPr>
          <w:rFonts w:ascii="Times New Roman" w:hAnsi="Times New Roman" w:cs="Times New Roman"/>
          <w:color w:val="000000" w:themeColor="text1"/>
          <w:sz w:val="24"/>
          <w:szCs w:val="24"/>
        </w:rPr>
        <w:t xml:space="preserve"> O ensino da Arte constituirá componente curricular obrigatório, nos diversos níveis da </w:t>
      </w:r>
      <w:r w:rsidR="004B6CB3"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4B6CB3" w:rsidRPr="000A7EDC">
        <w:rPr>
          <w:rFonts w:ascii="Times New Roman" w:hAnsi="Times New Roman" w:cs="Times New Roman"/>
          <w:color w:val="000000" w:themeColor="text1"/>
          <w:sz w:val="24"/>
          <w:szCs w:val="24"/>
        </w:rPr>
        <w:t>b</w:t>
      </w:r>
      <w:r w:rsidRPr="000A7EDC">
        <w:rPr>
          <w:rFonts w:ascii="Times New Roman" w:hAnsi="Times New Roman" w:cs="Times New Roman"/>
          <w:color w:val="000000" w:themeColor="text1"/>
          <w:sz w:val="24"/>
          <w:szCs w:val="24"/>
        </w:rPr>
        <w:t>ásica, de forma a promover o desenvolvimento cultural dos alunos, podendo os referidos conteúdos ser oferecidos, respeitando-se a organização escolar flexível prevista na Lei de Diretrizes e Bases da Educação Nacional</w:t>
      </w:r>
      <w:r w:rsidR="00FB349F" w:rsidRPr="000A7EDC">
        <w:rPr>
          <w:rFonts w:ascii="Times New Roman" w:hAnsi="Times New Roman" w:cs="Times New Roman"/>
          <w:color w:val="000000" w:themeColor="text1"/>
          <w:sz w:val="24"/>
          <w:szCs w:val="24"/>
        </w:rPr>
        <w:t>-</w:t>
      </w:r>
      <w:r w:rsidRPr="000A7EDC">
        <w:rPr>
          <w:rFonts w:ascii="Times New Roman" w:hAnsi="Times New Roman" w:cs="Times New Roman"/>
          <w:color w:val="000000" w:themeColor="text1"/>
          <w:sz w:val="24"/>
          <w:szCs w:val="24"/>
        </w:rPr>
        <w:t xml:space="preserve">LDBEN nº. 9.394/1996. </w:t>
      </w:r>
    </w:p>
    <w:p w14:paraId="7362DCD6" w14:textId="6665637D"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Cs/>
          <w:color w:val="000000" w:themeColor="text1"/>
          <w:sz w:val="24"/>
          <w:szCs w:val="24"/>
        </w:rPr>
        <w:t>§3º</w:t>
      </w:r>
      <w:r w:rsidRPr="000A7EDC">
        <w:rPr>
          <w:rFonts w:ascii="Times New Roman" w:hAnsi="Times New Roman" w:cs="Times New Roman"/>
          <w:color w:val="000000" w:themeColor="text1"/>
          <w:sz w:val="24"/>
          <w:szCs w:val="24"/>
        </w:rPr>
        <w:t xml:space="preserve"> A Educação Física, integrada à proposta pedagógica da escola, é componente curricular obrigatório da </w:t>
      </w:r>
      <w:r w:rsidR="004B6CB3"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4B6CB3" w:rsidRPr="000A7EDC">
        <w:rPr>
          <w:rFonts w:ascii="Times New Roman" w:hAnsi="Times New Roman" w:cs="Times New Roman"/>
          <w:color w:val="000000" w:themeColor="text1"/>
          <w:sz w:val="24"/>
          <w:szCs w:val="24"/>
        </w:rPr>
        <w:t>b</w:t>
      </w:r>
      <w:r w:rsidRPr="000A7EDC">
        <w:rPr>
          <w:rFonts w:ascii="Times New Roman" w:hAnsi="Times New Roman" w:cs="Times New Roman"/>
          <w:color w:val="000000" w:themeColor="text1"/>
          <w:sz w:val="24"/>
          <w:szCs w:val="24"/>
        </w:rPr>
        <w:t xml:space="preserve">ásica, sendo sua prática facultativa ao aluno: </w:t>
      </w:r>
    </w:p>
    <w:p w14:paraId="3BB06389" w14:textId="57041830" w:rsidR="001F1FA2" w:rsidRPr="000A7EDC" w:rsidRDefault="001178E0" w:rsidP="00156A7E">
      <w:pPr>
        <w:tabs>
          <w:tab w:val="left" w:pos="709"/>
          <w:tab w:val="left" w:pos="1134"/>
        </w:tabs>
        <w:spacing w:after="0" w:line="240" w:lineRule="auto"/>
        <w:ind w:left="284" w:right="431" w:firstLine="567"/>
        <w:jc w:val="left"/>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CC6613"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que cumpra jornada de trabalho igual ou superior a 06 (seis) horas;</w:t>
      </w:r>
    </w:p>
    <w:p w14:paraId="32BEF481" w14:textId="06678DCC" w:rsidR="00AE29CA" w:rsidRPr="000A7EDC" w:rsidRDefault="001178E0" w:rsidP="00156A7E">
      <w:pPr>
        <w:tabs>
          <w:tab w:val="left" w:pos="709"/>
          <w:tab w:val="left" w:pos="1134"/>
        </w:tabs>
        <w:spacing w:after="0" w:line="240" w:lineRule="auto"/>
        <w:ind w:left="284" w:right="431" w:firstLine="567"/>
        <w:jc w:val="left"/>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w:t>
      </w:r>
      <w:r w:rsidR="00CC6613"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maior de 30 (trinta) anos de idade;</w:t>
      </w:r>
    </w:p>
    <w:p w14:paraId="62B6CEF4" w14:textId="28ECBC10" w:rsidR="00AE29CA" w:rsidRPr="000A7EDC" w:rsidRDefault="001178E0" w:rsidP="00156A7E">
      <w:pPr>
        <w:tabs>
          <w:tab w:val="left" w:pos="709"/>
          <w:tab w:val="left" w:pos="1134"/>
        </w:tabs>
        <w:spacing w:after="0" w:line="240" w:lineRule="auto"/>
        <w:ind w:left="284" w:right="431" w:firstLine="567"/>
        <w:jc w:val="left"/>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III.</w:t>
      </w:r>
      <w:r w:rsidR="00CC6613"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que estiver prestando serviço militar inicial ou que, em situação similar, estiver obrigado à prática da Educação Física;</w:t>
      </w:r>
    </w:p>
    <w:p w14:paraId="1A2E5B88" w14:textId="45E3F72B" w:rsidR="00AE29CA" w:rsidRPr="000A7EDC" w:rsidRDefault="000372D7" w:rsidP="00156A7E">
      <w:pPr>
        <w:tabs>
          <w:tab w:val="left" w:pos="709"/>
        </w:tabs>
        <w:spacing w:after="0" w:line="240" w:lineRule="auto"/>
        <w:ind w:left="284" w:right="431" w:firstLine="567"/>
        <w:jc w:val="left"/>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VI.</w:t>
      </w:r>
      <w:r w:rsidR="00CC6613"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amparado pelo Decreto-Lei nº. 1.044, de 21 de outubro de 1969</w:t>
      </w:r>
      <w:r w:rsidR="00EA735D"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que tenha prole.</w:t>
      </w:r>
    </w:p>
    <w:p w14:paraId="7F7A31AA" w14:textId="61EC56C8"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Cs/>
          <w:color w:val="000000" w:themeColor="text1"/>
          <w:sz w:val="24"/>
          <w:szCs w:val="24"/>
        </w:rPr>
        <w:t>§4º</w:t>
      </w:r>
      <w:r w:rsidRPr="000A7EDC">
        <w:rPr>
          <w:rFonts w:ascii="Times New Roman" w:hAnsi="Times New Roman" w:cs="Times New Roman"/>
          <w:color w:val="000000" w:themeColor="text1"/>
          <w:sz w:val="24"/>
          <w:szCs w:val="24"/>
        </w:rPr>
        <w:t xml:space="preserve"> O ensino da História do Brasil levará em conta a diversidade </w:t>
      </w:r>
      <w:r w:rsidR="008B2DA7" w:rsidRPr="000A7EDC">
        <w:rPr>
          <w:rFonts w:ascii="Times New Roman" w:hAnsi="Times New Roman" w:cs="Times New Roman"/>
          <w:color w:val="000000" w:themeColor="text1"/>
          <w:sz w:val="24"/>
          <w:szCs w:val="24"/>
        </w:rPr>
        <w:t>étnico-racial</w:t>
      </w:r>
      <w:r w:rsidRPr="000A7EDC">
        <w:rPr>
          <w:rFonts w:ascii="Times New Roman" w:hAnsi="Times New Roman" w:cs="Times New Roman"/>
          <w:color w:val="000000" w:themeColor="text1"/>
          <w:sz w:val="24"/>
          <w:szCs w:val="24"/>
        </w:rPr>
        <w:t xml:space="preserve"> que contribuiu para a formação do povo brasileiro, especialmente as matrizes indígenas, africanas e </w:t>
      </w:r>
      <w:r w:rsidR="00FB349F" w:rsidRPr="000A7EDC">
        <w:rPr>
          <w:rFonts w:ascii="Times New Roman" w:hAnsi="Times New Roman" w:cs="Times New Roman"/>
          <w:color w:val="000000" w:themeColor="text1"/>
          <w:sz w:val="24"/>
          <w:szCs w:val="24"/>
        </w:rPr>
        <w:t>europeias</w:t>
      </w:r>
      <w:r w:rsidRPr="000A7EDC">
        <w:rPr>
          <w:rFonts w:ascii="Times New Roman" w:hAnsi="Times New Roman" w:cs="Times New Roman"/>
          <w:color w:val="000000" w:themeColor="text1"/>
          <w:sz w:val="24"/>
          <w:szCs w:val="24"/>
        </w:rPr>
        <w:t xml:space="preserve">. </w:t>
      </w:r>
    </w:p>
    <w:p w14:paraId="0DD04EFB" w14:textId="5DB45AF4"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Cs/>
          <w:color w:val="000000" w:themeColor="text1"/>
          <w:sz w:val="24"/>
          <w:szCs w:val="24"/>
        </w:rPr>
        <w:t>§5º</w:t>
      </w:r>
      <w:r w:rsidRPr="000A7EDC">
        <w:rPr>
          <w:rFonts w:ascii="Times New Roman" w:hAnsi="Times New Roman" w:cs="Times New Roman"/>
          <w:color w:val="000000" w:themeColor="text1"/>
          <w:sz w:val="24"/>
          <w:szCs w:val="24"/>
        </w:rPr>
        <w:t xml:space="preserve"> A música deverá ser conteúdo obrigatório, mas não exclusivo, do componente curricular de que trata o §2º deste </w:t>
      </w:r>
      <w:r w:rsidR="00EA735D" w:rsidRPr="000A7EDC">
        <w:rPr>
          <w:rFonts w:ascii="Times New Roman" w:hAnsi="Times New Roman" w:cs="Times New Roman"/>
          <w:color w:val="000000" w:themeColor="text1"/>
          <w:sz w:val="24"/>
          <w:szCs w:val="24"/>
        </w:rPr>
        <w:t>A</w:t>
      </w:r>
      <w:r w:rsidRPr="000A7EDC">
        <w:rPr>
          <w:rFonts w:ascii="Times New Roman" w:hAnsi="Times New Roman" w:cs="Times New Roman"/>
          <w:color w:val="000000" w:themeColor="text1"/>
          <w:sz w:val="24"/>
          <w:szCs w:val="24"/>
        </w:rPr>
        <w:t xml:space="preserve">rtigo.   </w:t>
      </w:r>
    </w:p>
    <w:p w14:paraId="0B72AF5B" w14:textId="33167588"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1</w:t>
      </w:r>
      <w:r w:rsidR="002D105F" w:rsidRPr="000A7EDC">
        <w:rPr>
          <w:rFonts w:ascii="Times New Roman" w:hAnsi="Times New Roman" w:cs="Times New Roman"/>
          <w:b/>
          <w:color w:val="000000" w:themeColor="text1"/>
          <w:sz w:val="24"/>
          <w:szCs w:val="24"/>
        </w:rPr>
        <w:t>1</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Nos estabelecimentos de </w:t>
      </w:r>
      <w:r w:rsidR="004B6CB3"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4B6CB3"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públicos e privados, o estudo da </w:t>
      </w:r>
      <w:r w:rsidR="0076044D" w:rsidRPr="000A7EDC">
        <w:rPr>
          <w:rFonts w:ascii="Times New Roman" w:hAnsi="Times New Roman" w:cs="Times New Roman"/>
          <w:color w:val="000000" w:themeColor="text1"/>
          <w:sz w:val="24"/>
          <w:szCs w:val="24"/>
        </w:rPr>
        <w:t>h</w:t>
      </w:r>
      <w:r w:rsidRPr="000A7EDC">
        <w:rPr>
          <w:rFonts w:ascii="Times New Roman" w:hAnsi="Times New Roman" w:cs="Times New Roman"/>
          <w:color w:val="000000" w:themeColor="text1"/>
          <w:sz w:val="24"/>
          <w:szCs w:val="24"/>
        </w:rPr>
        <w:t xml:space="preserve">istória e </w:t>
      </w:r>
      <w:r w:rsidR="0076044D" w:rsidRPr="000A7EDC">
        <w:rPr>
          <w:rFonts w:ascii="Times New Roman" w:hAnsi="Times New Roman" w:cs="Times New Roman"/>
          <w:color w:val="000000" w:themeColor="text1"/>
          <w:sz w:val="24"/>
          <w:szCs w:val="24"/>
        </w:rPr>
        <w:t>c</w:t>
      </w:r>
      <w:r w:rsidRPr="000A7EDC">
        <w:rPr>
          <w:rFonts w:ascii="Times New Roman" w:hAnsi="Times New Roman" w:cs="Times New Roman"/>
          <w:color w:val="000000" w:themeColor="text1"/>
          <w:sz w:val="24"/>
          <w:szCs w:val="24"/>
        </w:rPr>
        <w:t xml:space="preserve">ultura afro-brasileira, africana e indígena, torna-se obrigatório como conteúdo programático, conforme estabelecido na legislação em vigor.  </w:t>
      </w:r>
    </w:p>
    <w:p w14:paraId="14E327E3" w14:textId="55D924E6"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§1º</w:t>
      </w:r>
      <w:r w:rsidRPr="000A7EDC">
        <w:rPr>
          <w:rFonts w:ascii="Times New Roman" w:hAnsi="Times New Roman" w:cs="Times New Roman"/>
          <w:color w:val="000000" w:themeColor="text1"/>
          <w:sz w:val="24"/>
          <w:szCs w:val="24"/>
        </w:rPr>
        <w:t xml:space="preserve">. O conteúdo programático a que se refere este artigo incluirá diversos aspectos da </w:t>
      </w:r>
      <w:r w:rsidR="002D105F" w:rsidRPr="000A7EDC">
        <w:rPr>
          <w:rFonts w:ascii="Times New Roman" w:hAnsi="Times New Roman" w:cs="Times New Roman"/>
          <w:color w:val="000000" w:themeColor="text1"/>
          <w:sz w:val="24"/>
          <w:szCs w:val="24"/>
        </w:rPr>
        <w:t>h</w:t>
      </w:r>
      <w:r w:rsidRPr="000A7EDC">
        <w:rPr>
          <w:rFonts w:ascii="Times New Roman" w:hAnsi="Times New Roman" w:cs="Times New Roman"/>
          <w:color w:val="000000" w:themeColor="text1"/>
          <w:sz w:val="24"/>
          <w:szCs w:val="24"/>
        </w:rPr>
        <w:t xml:space="preserve">istória e da </w:t>
      </w:r>
      <w:r w:rsidR="002D105F" w:rsidRPr="000A7EDC">
        <w:rPr>
          <w:rFonts w:ascii="Times New Roman" w:hAnsi="Times New Roman" w:cs="Times New Roman"/>
          <w:color w:val="000000" w:themeColor="text1"/>
          <w:sz w:val="24"/>
          <w:szCs w:val="24"/>
        </w:rPr>
        <w:t>c</w:t>
      </w:r>
      <w:r w:rsidRPr="000A7EDC">
        <w:rPr>
          <w:rFonts w:ascii="Times New Roman" w:hAnsi="Times New Roman" w:cs="Times New Roman"/>
          <w:color w:val="000000" w:themeColor="text1"/>
          <w:sz w:val="24"/>
          <w:szCs w:val="24"/>
        </w:rPr>
        <w:t xml:space="preserve">ultura que caracterizam a formação da população brasileira, a partir desses dois grupos étnicos, tais como o estudo da </w:t>
      </w:r>
      <w:r w:rsidR="002D105F" w:rsidRPr="000A7EDC">
        <w:rPr>
          <w:rFonts w:ascii="Times New Roman" w:hAnsi="Times New Roman" w:cs="Times New Roman"/>
          <w:color w:val="000000" w:themeColor="text1"/>
          <w:sz w:val="24"/>
          <w:szCs w:val="24"/>
        </w:rPr>
        <w:t>h</w:t>
      </w:r>
      <w:r w:rsidRPr="000A7EDC">
        <w:rPr>
          <w:rFonts w:ascii="Times New Roman" w:hAnsi="Times New Roman" w:cs="Times New Roman"/>
          <w:color w:val="000000" w:themeColor="text1"/>
          <w:sz w:val="24"/>
          <w:szCs w:val="24"/>
        </w:rPr>
        <w:t xml:space="preserve">istória da África e dos africanos, a luta dos negros e dos povos indígenas no Brasil, a cultura negra e indígena brasileira e o negro e o índio na formação da sociedade nacional, resgatando as suas contribuições nas áreas social, econômica e política, pertinentes à história do Brasil.   </w:t>
      </w:r>
    </w:p>
    <w:p w14:paraId="697DDC6B" w14:textId="5E58C942"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§2º.</w:t>
      </w:r>
      <w:r w:rsidRPr="000A7EDC">
        <w:rPr>
          <w:rFonts w:ascii="Times New Roman" w:hAnsi="Times New Roman" w:cs="Times New Roman"/>
          <w:color w:val="000000" w:themeColor="text1"/>
          <w:sz w:val="24"/>
          <w:szCs w:val="24"/>
        </w:rPr>
        <w:t xml:space="preserve"> Os conteúdos referentes à </w:t>
      </w:r>
      <w:r w:rsidR="00AB2272" w:rsidRPr="000A7EDC">
        <w:rPr>
          <w:rFonts w:ascii="Times New Roman" w:hAnsi="Times New Roman" w:cs="Times New Roman"/>
          <w:color w:val="000000" w:themeColor="text1"/>
          <w:sz w:val="24"/>
          <w:szCs w:val="24"/>
        </w:rPr>
        <w:t>h</w:t>
      </w:r>
      <w:r w:rsidRPr="000A7EDC">
        <w:rPr>
          <w:rFonts w:ascii="Times New Roman" w:hAnsi="Times New Roman" w:cs="Times New Roman"/>
          <w:color w:val="000000" w:themeColor="text1"/>
          <w:sz w:val="24"/>
          <w:szCs w:val="24"/>
        </w:rPr>
        <w:t xml:space="preserve">istória e </w:t>
      </w:r>
      <w:r w:rsidR="00AB2272" w:rsidRPr="000A7EDC">
        <w:rPr>
          <w:rFonts w:ascii="Times New Roman" w:hAnsi="Times New Roman" w:cs="Times New Roman"/>
          <w:color w:val="000000" w:themeColor="text1"/>
          <w:sz w:val="24"/>
          <w:szCs w:val="24"/>
        </w:rPr>
        <w:t>c</w:t>
      </w:r>
      <w:r w:rsidRPr="000A7EDC">
        <w:rPr>
          <w:rFonts w:ascii="Times New Roman" w:hAnsi="Times New Roman" w:cs="Times New Roman"/>
          <w:color w:val="000000" w:themeColor="text1"/>
          <w:sz w:val="24"/>
          <w:szCs w:val="24"/>
        </w:rPr>
        <w:t xml:space="preserve">ultura afro-brasileira e dos povos indígenas brasileiros serão ministrados no âmbito de todo o currículo escolar, em especial nas Artes, Literatura e História brasileiras.  </w:t>
      </w:r>
    </w:p>
    <w:p w14:paraId="1C7DF47A" w14:textId="11973746"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§3º.</w:t>
      </w:r>
      <w:r w:rsidRPr="000A7EDC">
        <w:rPr>
          <w:rFonts w:ascii="Times New Roman" w:hAnsi="Times New Roman" w:cs="Times New Roman"/>
          <w:color w:val="000000" w:themeColor="text1"/>
          <w:sz w:val="24"/>
          <w:szCs w:val="24"/>
        </w:rPr>
        <w:t xml:space="preserve"> A escola deve promover ações diversas que valorizem a contribuição dos africanos e dos afrodescendentes para a cultura nacional e incluir, no calendário da escola, com efetivo trabalho escolar, o “Dia Nacional da Consciência Negra”, 20 de novembro, e outras datas significativas, como: “Dia da Abolição da Escravatura”, “Dia Nacional de Denúncia Contra o Racismo”, 13 de maio, e o “Dia Internacional de Luta pela Eliminação da Discriminação Racial”, 21 de março. </w:t>
      </w:r>
    </w:p>
    <w:p w14:paraId="2718AC9C" w14:textId="16662E3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Art.1</w:t>
      </w:r>
      <w:r w:rsidR="002D105F" w:rsidRPr="000A7EDC">
        <w:rPr>
          <w:rFonts w:ascii="Times New Roman" w:hAnsi="Times New Roman" w:cs="Times New Roman"/>
          <w:b/>
          <w:color w:val="000000" w:themeColor="text1"/>
          <w:sz w:val="24"/>
          <w:szCs w:val="24"/>
        </w:rPr>
        <w:t>2</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 Educação Ambiental integrada a proposta pedagógica da escola deverá ser desenvolvida </w:t>
      </w:r>
      <w:r w:rsidR="00F208BF" w:rsidRPr="000A7EDC">
        <w:rPr>
          <w:rFonts w:ascii="Times New Roman" w:hAnsi="Times New Roman" w:cs="Times New Roman"/>
          <w:color w:val="000000" w:themeColor="text1"/>
          <w:sz w:val="24"/>
          <w:szCs w:val="24"/>
        </w:rPr>
        <w:t>como componente curricular da parte diversificada do currículo</w:t>
      </w:r>
      <w:r w:rsidRPr="000A7EDC">
        <w:rPr>
          <w:rFonts w:ascii="Times New Roman" w:hAnsi="Times New Roman" w:cs="Times New Roman"/>
          <w:color w:val="000000" w:themeColor="text1"/>
          <w:sz w:val="24"/>
          <w:szCs w:val="24"/>
        </w:rPr>
        <w:t>,</w:t>
      </w:r>
      <w:r w:rsidR="00F208BF" w:rsidRPr="000A7EDC">
        <w:rPr>
          <w:rFonts w:ascii="Times New Roman" w:hAnsi="Times New Roman" w:cs="Times New Roman"/>
          <w:color w:val="000000" w:themeColor="text1"/>
          <w:sz w:val="24"/>
          <w:szCs w:val="24"/>
        </w:rPr>
        <w:t xml:space="preserve"> </w:t>
      </w:r>
      <w:r w:rsidR="00F208BF" w:rsidRPr="000A7EDC">
        <w:rPr>
          <w:rFonts w:ascii="Times New Roman" w:hAnsi="Times New Roman" w:cs="Times New Roman"/>
          <w:color w:val="000000" w:themeColor="text1"/>
          <w:sz w:val="24"/>
          <w:szCs w:val="24"/>
        </w:rPr>
        <w:lastRenderedPageBreak/>
        <w:t>considerando</w:t>
      </w:r>
      <w:r w:rsidRPr="000A7EDC">
        <w:rPr>
          <w:rFonts w:ascii="Times New Roman" w:hAnsi="Times New Roman" w:cs="Times New Roman"/>
          <w:color w:val="000000" w:themeColor="text1"/>
          <w:sz w:val="24"/>
          <w:szCs w:val="24"/>
        </w:rPr>
        <w:t xml:space="preserve"> as questões regionais e aos cuidados com os recursos naturais de forma sustentável.   </w:t>
      </w:r>
    </w:p>
    <w:p w14:paraId="60A9B457" w14:textId="6A0E32DE"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1</w:t>
      </w:r>
      <w:r w:rsidR="002D105F" w:rsidRPr="000A7EDC">
        <w:rPr>
          <w:rFonts w:ascii="Times New Roman" w:hAnsi="Times New Roman" w:cs="Times New Roman"/>
          <w:b/>
          <w:color w:val="000000" w:themeColor="text1"/>
          <w:sz w:val="24"/>
          <w:szCs w:val="24"/>
        </w:rPr>
        <w:t>3</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Os conteúdos curriculares da </w:t>
      </w:r>
      <w:r w:rsidR="004B6CB3"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4B6CB3" w:rsidRPr="000A7EDC">
        <w:rPr>
          <w:rFonts w:ascii="Times New Roman" w:hAnsi="Times New Roman" w:cs="Times New Roman"/>
          <w:color w:val="000000" w:themeColor="text1"/>
          <w:sz w:val="24"/>
          <w:szCs w:val="24"/>
        </w:rPr>
        <w:t>b</w:t>
      </w:r>
      <w:r w:rsidRPr="000A7EDC">
        <w:rPr>
          <w:rFonts w:ascii="Times New Roman" w:hAnsi="Times New Roman" w:cs="Times New Roman"/>
          <w:color w:val="000000" w:themeColor="text1"/>
          <w:sz w:val="24"/>
          <w:szCs w:val="24"/>
        </w:rPr>
        <w:t xml:space="preserve">ásica observarão, ainda, as seguintes diretrizes: </w:t>
      </w:r>
    </w:p>
    <w:p w14:paraId="697865DD" w14:textId="64D8856E" w:rsidR="00AE29CA" w:rsidRPr="000A7EDC" w:rsidRDefault="00D7037C"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 </w:t>
      </w:r>
      <w:r w:rsidR="00CC6613"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a difusão de valores fundamentais ao interesse social, aos direitos e deveres dos cidadãos, de respeito ao bem comum e à ordem democrática; </w:t>
      </w:r>
    </w:p>
    <w:p w14:paraId="1F21B65C" w14:textId="1EA724AF" w:rsidR="00603FBC" w:rsidRPr="000A7EDC" w:rsidRDefault="00D7037C"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II. </w:t>
      </w:r>
      <w:r w:rsidR="00AC4838" w:rsidRPr="000A7EDC">
        <w:rPr>
          <w:rFonts w:ascii="Times New Roman" w:hAnsi="Times New Roman" w:cs="Times New Roman"/>
          <w:color w:val="000000" w:themeColor="text1"/>
          <w:sz w:val="24"/>
          <w:szCs w:val="24"/>
        </w:rPr>
        <w:t xml:space="preserve">consideração das condições de escolaridade dos alunos em cada estabelecimento; </w:t>
      </w:r>
    </w:p>
    <w:p w14:paraId="4AE8BD94" w14:textId="269608B3" w:rsidR="00AE29CA" w:rsidRPr="000A7EDC" w:rsidRDefault="00D7037C"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III. </w:t>
      </w:r>
      <w:r w:rsidR="00CC6613"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O</w:t>
      </w:r>
      <w:r w:rsidR="00AC4838" w:rsidRPr="000A7EDC">
        <w:rPr>
          <w:rFonts w:ascii="Times New Roman" w:hAnsi="Times New Roman" w:cs="Times New Roman"/>
          <w:color w:val="000000" w:themeColor="text1"/>
          <w:sz w:val="24"/>
          <w:szCs w:val="24"/>
        </w:rPr>
        <w:t xml:space="preserve">rientação para o trabalho; </w:t>
      </w:r>
    </w:p>
    <w:p w14:paraId="6A5E5C92" w14:textId="76470A2A" w:rsidR="000372D7" w:rsidRPr="000A7EDC" w:rsidRDefault="00D7037C"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IV. </w:t>
      </w:r>
      <w:r w:rsidR="00CC6613"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Promoção</w:t>
      </w:r>
      <w:r w:rsidR="00AC4838" w:rsidRPr="000A7EDC">
        <w:rPr>
          <w:rFonts w:ascii="Times New Roman" w:hAnsi="Times New Roman" w:cs="Times New Roman"/>
          <w:color w:val="000000" w:themeColor="text1"/>
          <w:sz w:val="24"/>
          <w:szCs w:val="24"/>
        </w:rPr>
        <w:t xml:space="preserve"> do desporto educacional e apoio às práticas desportivas não-formais. </w:t>
      </w:r>
      <w:r w:rsidR="00EA735D" w:rsidRPr="000A7EDC">
        <w:rPr>
          <w:rFonts w:ascii="Times New Roman" w:hAnsi="Times New Roman" w:cs="Times New Roman"/>
          <w:b/>
          <w:color w:val="000000" w:themeColor="text1"/>
          <w:sz w:val="24"/>
          <w:szCs w:val="24"/>
        </w:rPr>
        <w:t xml:space="preserve">    </w:t>
      </w:r>
    </w:p>
    <w:p w14:paraId="7105906D" w14:textId="77777777" w:rsidR="000372D7" w:rsidRPr="000A7EDC" w:rsidRDefault="000372D7" w:rsidP="00156A7E">
      <w:pPr>
        <w:tabs>
          <w:tab w:val="left" w:pos="709"/>
        </w:tabs>
        <w:spacing w:after="0" w:line="240" w:lineRule="auto"/>
        <w:ind w:left="284" w:right="431" w:firstLine="567"/>
        <w:jc w:val="center"/>
        <w:rPr>
          <w:rFonts w:ascii="Times New Roman" w:hAnsi="Times New Roman" w:cs="Times New Roman"/>
          <w:b/>
          <w:color w:val="000000" w:themeColor="text1"/>
          <w:sz w:val="24"/>
          <w:szCs w:val="24"/>
        </w:rPr>
      </w:pPr>
    </w:p>
    <w:p w14:paraId="5DBDBEFD" w14:textId="41122AED" w:rsidR="00AE29CA" w:rsidRPr="000A7EDC" w:rsidRDefault="00AC4838" w:rsidP="00156A7E">
      <w:pPr>
        <w:tabs>
          <w:tab w:val="left" w:pos="709"/>
        </w:tabs>
        <w:spacing w:after="0" w:line="240" w:lineRule="auto"/>
        <w:ind w:left="284" w:right="431" w:firstLine="567"/>
        <w:jc w:val="center"/>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CAPÍTULO II</w:t>
      </w:r>
    </w:p>
    <w:p w14:paraId="2FBA0EEE" w14:textId="059324A4" w:rsidR="00EA735D"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Da Educação Infantil</w:t>
      </w:r>
    </w:p>
    <w:p w14:paraId="69ECB091" w14:textId="77777777" w:rsidR="00C06585" w:rsidRPr="000A7EDC" w:rsidRDefault="00C06585" w:rsidP="00C06585">
      <w:pPr>
        <w:rPr>
          <w:color w:val="000000" w:themeColor="text1"/>
        </w:rPr>
      </w:pPr>
    </w:p>
    <w:p w14:paraId="7A9B1094" w14:textId="628BC7C2"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Art.1</w:t>
      </w:r>
      <w:r w:rsidR="002D105F" w:rsidRPr="000A7EDC">
        <w:rPr>
          <w:rFonts w:ascii="Times New Roman" w:hAnsi="Times New Roman" w:cs="Times New Roman"/>
          <w:b/>
          <w:color w:val="000000" w:themeColor="text1"/>
          <w:sz w:val="24"/>
          <w:szCs w:val="24"/>
        </w:rPr>
        <w:t>4</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 </w:t>
      </w:r>
      <w:r w:rsidR="004B6CB3"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4B6CB3"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nfantil, direito da criança e obrigação do Estado e da família, enquanto primeira etapa da </w:t>
      </w:r>
      <w:r w:rsidR="004B6CB3"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4B6CB3" w:rsidRPr="000A7EDC">
        <w:rPr>
          <w:rFonts w:ascii="Times New Roman" w:hAnsi="Times New Roman" w:cs="Times New Roman"/>
          <w:color w:val="000000" w:themeColor="text1"/>
          <w:sz w:val="24"/>
          <w:szCs w:val="24"/>
        </w:rPr>
        <w:t>b</w:t>
      </w:r>
      <w:r w:rsidRPr="000A7EDC">
        <w:rPr>
          <w:rFonts w:ascii="Times New Roman" w:hAnsi="Times New Roman" w:cs="Times New Roman"/>
          <w:color w:val="000000" w:themeColor="text1"/>
          <w:sz w:val="24"/>
          <w:szCs w:val="24"/>
        </w:rPr>
        <w:t xml:space="preserve">ásica tem como finalidade o desenvolvimento integral da criança até cinco anos de idade, em seus aspectos físico, psicológico, intelectual e social, complementando a ação da família e da comunidade. </w:t>
      </w:r>
    </w:p>
    <w:p w14:paraId="0FDA43CB" w14:textId="425592ED" w:rsidR="00A211A4" w:rsidRPr="000A7EDC" w:rsidRDefault="00A211A4"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Art.1</w:t>
      </w:r>
      <w:r w:rsidR="002D105F" w:rsidRPr="000A7EDC">
        <w:rPr>
          <w:rFonts w:ascii="Times New Roman" w:hAnsi="Times New Roman" w:cs="Times New Roman"/>
          <w:b/>
          <w:color w:val="000000" w:themeColor="text1"/>
          <w:sz w:val="24"/>
          <w:szCs w:val="24"/>
        </w:rPr>
        <w:t>5</w:t>
      </w:r>
      <w:r w:rsidRPr="000A7EDC">
        <w:rPr>
          <w:rFonts w:ascii="Times New Roman" w:hAnsi="Times New Roman" w:cs="Times New Roman"/>
          <w:b/>
          <w:color w:val="000000" w:themeColor="text1"/>
          <w:sz w:val="24"/>
          <w:szCs w:val="24"/>
        </w:rPr>
        <w:t>.</w:t>
      </w:r>
      <w:r w:rsidR="003100B0" w:rsidRPr="000A7EDC">
        <w:rPr>
          <w:rFonts w:ascii="Times New Roman" w:hAnsi="Times New Roman" w:cs="Times New Roman"/>
          <w:b/>
          <w:color w:val="000000" w:themeColor="text1"/>
          <w:sz w:val="24"/>
          <w:szCs w:val="24"/>
        </w:rPr>
        <w:t xml:space="preserve"> </w:t>
      </w:r>
      <w:r w:rsidRPr="000A7EDC">
        <w:rPr>
          <w:rFonts w:ascii="Times New Roman" w:hAnsi="Times New Roman" w:cs="Times New Roman"/>
          <w:color w:val="000000" w:themeColor="text1"/>
          <w:sz w:val="24"/>
          <w:szCs w:val="24"/>
        </w:rPr>
        <w:t xml:space="preserve">A </w:t>
      </w:r>
      <w:r w:rsidR="004B6CB3"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ducação</w:t>
      </w:r>
      <w:r w:rsidR="00C94A3F" w:rsidRPr="000A7EDC">
        <w:rPr>
          <w:rFonts w:ascii="Times New Roman" w:hAnsi="Times New Roman" w:cs="Times New Roman"/>
          <w:color w:val="000000" w:themeColor="text1"/>
          <w:sz w:val="24"/>
          <w:szCs w:val="24"/>
        </w:rPr>
        <w:t xml:space="preserve"> </w:t>
      </w:r>
      <w:r w:rsidR="00F94CE9"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nfantil constitui-se ação pedagógica intencional, caracterizada pela indissociabilidade entre cuidar e educar, considerando as vivências socioculturais e as particularidades de cada criança, e sua forma privilegiada de conhecer o mundo por meio do brincar.</w:t>
      </w:r>
      <w:r w:rsidRPr="000A7EDC">
        <w:rPr>
          <w:rFonts w:ascii="Times New Roman" w:hAnsi="Times New Roman" w:cs="Times New Roman"/>
          <w:b/>
          <w:color w:val="000000" w:themeColor="text1"/>
          <w:sz w:val="24"/>
          <w:szCs w:val="24"/>
        </w:rPr>
        <w:t xml:space="preserve"> </w:t>
      </w:r>
    </w:p>
    <w:p w14:paraId="43676FB4" w14:textId="1373B106" w:rsidR="00A211A4" w:rsidRPr="000A7EDC" w:rsidRDefault="00A211A4"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1</w:t>
      </w:r>
      <w:r w:rsidR="002D105F" w:rsidRPr="000A7EDC">
        <w:rPr>
          <w:rFonts w:ascii="Times New Roman" w:hAnsi="Times New Roman" w:cs="Times New Roman"/>
          <w:b/>
          <w:color w:val="000000" w:themeColor="text1"/>
          <w:sz w:val="24"/>
          <w:szCs w:val="24"/>
        </w:rPr>
        <w:t>6</w:t>
      </w:r>
      <w:r w:rsidRPr="000A7EDC">
        <w:rPr>
          <w:rFonts w:ascii="Times New Roman" w:hAnsi="Times New Roman" w:cs="Times New Roman"/>
          <w:b/>
          <w:color w:val="000000" w:themeColor="text1"/>
          <w:sz w:val="24"/>
          <w:szCs w:val="24"/>
        </w:rPr>
        <w:t xml:space="preserve">. </w:t>
      </w:r>
      <w:r w:rsidRPr="000A7EDC">
        <w:rPr>
          <w:rFonts w:ascii="Times New Roman" w:hAnsi="Times New Roman" w:cs="Times New Roman"/>
          <w:color w:val="000000" w:themeColor="text1"/>
          <w:sz w:val="24"/>
          <w:szCs w:val="24"/>
        </w:rPr>
        <w:t xml:space="preserve">A </w:t>
      </w:r>
      <w:r w:rsidR="00AB2272"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AB2272"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nfantil é compreendida como espaço intersetorial,</w:t>
      </w:r>
      <w:r w:rsidR="00EA0193"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multi</w:t>
      </w:r>
      <w:r w:rsidR="00EA735D" w:rsidRPr="000A7EDC">
        <w:rPr>
          <w:rFonts w:ascii="Times New Roman" w:hAnsi="Times New Roman" w:cs="Times New Roman"/>
          <w:color w:val="000000" w:themeColor="text1"/>
          <w:sz w:val="24"/>
          <w:szCs w:val="24"/>
        </w:rPr>
        <w:t>/</w:t>
      </w:r>
      <w:r w:rsidRPr="000A7EDC">
        <w:rPr>
          <w:rFonts w:ascii="Times New Roman" w:hAnsi="Times New Roman" w:cs="Times New Roman"/>
          <w:color w:val="000000" w:themeColor="text1"/>
          <w:sz w:val="24"/>
          <w:szCs w:val="24"/>
        </w:rPr>
        <w:t xml:space="preserve">interdisciplinar, de estimulação contínua e de permanente evolução. </w:t>
      </w:r>
    </w:p>
    <w:p w14:paraId="3E1B0FC6" w14:textId="5AB52C41" w:rsidR="00907973" w:rsidRPr="000A7EDC" w:rsidRDefault="00907973" w:rsidP="00156A7E">
      <w:pPr>
        <w:tabs>
          <w:tab w:val="left" w:pos="709"/>
        </w:tabs>
        <w:spacing w:after="0" w:line="240" w:lineRule="auto"/>
        <w:ind w:left="284" w:right="431" w:firstLine="567"/>
        <w:rPr>
          <w:rFonts w:ascii="Times New Roman" w:eastAsia="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§1º</w:t>
      </w:r>
      <w:r w:rsidRPr="000A7EDC">
        <w:rPr>
          <w:rFonts w:ascii="Times New Roman" w:hAnsi="Times New Roman" w:cs="Times New Roman"/>
          <w:color w:val="000000" w:themeColor="text1"/>
          <w:sz w:val="24"/>
          <w:szCs w:val="24"/>
        </w:rPr>
        <w:t xml:space="preserve"> </w:t>
      </w:r>
      <w:r w:rsidR="00A211A4" w:rsidRPr="000A7EDC">
        <w:rPr>
          <w:rFonts w:ascii="Times New Roman" w:eastAsia="Times New Roman" w:hAnsi="Times New Roman" w:cs="Times New Roman"/>
          <w:color w:val="000000" w:themeColor="text1"/>
          <w:sz w:val="24"/>
          <w:szCs w:val="24"/>
        </w:rPr>
        <w:t xml:space="preserve">A </w:t>
      </w:r>
      <w:r w:rsidR="00AB2272" w:rsidRPr="000A7EDC">
        <w:rPr>
          <w:rFonts w:ascii="Times New Roman" w:eastAsia="Times New Roman" w:hAnsi="Times New Roman" w:cs="Times New Roman"/>
          <w:color w:val="000000" w:themeColor="text1"/>
          <w:sz w:val="24"/>
          <w:szCs w:val="24"/>
        </w:rPr>
        <w:t>e</w:t>
      </w:r>
      <w:r w:rsidR="00A211A4" w:rsidRPr="000A7EDC">
        <w:rPr>
          <w:rFonts w:ascii="Times New Roman" w:eastAsia="Times New Roman" w:hAnsi="Times New Roman" w:cs="Times New Roman"/>
          <w:color w:val="000000" w:themeColor="text1"/>
          <w:sz w:val="24"/>
          <w:szCs w:val="24"/>
        </w:rPr>
        <w:t xml:space="preserve">ducação </w:t>
      </w:r>
      <w:r w:rsidR="00AB2272" w:rsidRPr="000A7EDC">
        <w:rPr>
          <w:rFonts w:ascii="Times New Roman" w:eastAsia="Times New Roman" w:hAnsi="Times New Roman" w:cs="Times New Roman"/>
          <w:color w:val="000000" w:themeColor="text1"/>
          <w:sz w:val="24"/>
          <w:szCs w:val="24"/>
        </w:rPr>
        <w:t>i</w:t>
      </w:r>
      <w:r w:rsidR="00A211A4" w:rsidRPr="000A7EDC">
        <w:rPr>
          <w:rFonts w:ascii="Times New Roman" w:eastAsia="Times New Roman" w:hAnsi="Times New Roman" w:cs="Times New Roman"/>
          <w:color w:val="000000" w:themeColor="text1"/>
          <w:sz w:val="24"/>
          <w:szCs w:val="24"/>
        </w:rPr>
        <w:t>nfantil deve ser alvo preferencial de políticas sociais públicas integradas, prioritariamente, entre os setores da educação, saúde, assistência social, cultura e outros afins</w:t>
      </w:r>
      <w:r w:rsidR="00EA735D" w:rsidRPr="000A7EDC">
        <w:rPr>
          <w:rFonts w:ascii="Times New Roman" w:eastAsia="Times New Roman" w:hAnsi="Times New Roman" w:cs="Times New Roman"/>
          <w:color w:val="000000" w:themeColor="text1"/>
          <w:sz w:val="24"/>
          <w:szCs w:val="24"/>
        </w:rPr>
        <w:t>;</w:t>
      </w:r>
      <w:r w:rsidR="00A211A4" w:rsidRPr="000A7EDC">
        <w:rPr>
          <w:rFonts w:ascii="Times New Roman" w:eastAsia="Times New Roman" w:hAnsi="Times New Roman" w:cs="Times New Roman"/>
          <w:color w:val="000000" w:themeColor="text1"/>
          <w:sz w:val="24"/>
          <w:szCs w:val="24"/>
        </w:rPr>
        <w:t xml:space="preserve"> </w:t>
      </w:r>
    </w:p>
    <w:p w14:paraId="5CA97BFB" w14:textId="31809604" w:rsidR="00907973" w:rsidRPr="000A7EDC" w:rsidRDefault="00907973"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§2º</w:t>
      </w:r>
      <w:r w:rsidRPr="000A7EDC">
        <w:rPr>
          <w:rFonts w:ascii="Times New Roman" w:hAnsi="Times New Roman" w:cs="Times New Roman"/>
          <w:color w:val="000000" w:themeColor="text1"/>
          <w:sz w:val="24"/>
          <w:szCs w:val="24"/>
        </w:rPr>
        <w:t xml:space="preserve"> Promover a busca ativa de crianças em idade correspondente </w:t>
      </w:r>
      <w:r w:rsidR="00AB2272" w:rsidRPr="000A7EDC">
        <w:rPr>
          <w:rFonts w:ascii="Times New Roman" w:hAnsi="Times New Roman" w:cs="Times New Roman"/>
          <w:color w:val="000000" w:themeColor="text1"/>
          <w:sz w:val="24"/>
          <w:szCs w:val="24"/>
        </w:rPr>
        <w:t xml:space="preserve">a </w:t>
      </w:r>
      <w:r w:rsidRPr="000A7EDC">
        <w:rPr>
          <w:rFonts w:ascii="Times New Roman" w:hAnsi="Times New Roman" w:cs="Times New Roman"/>
          <w:color w:val="000000" w:themeColor="text1"/>
          <w:sz w:val="24"/>
          <w:szCs w:val="24"/>
        </w:rPr>
        <w:t xml:space="preserve">educação infantil, em parceria com órgãos públicos de assistência social, saúde e proteção </w:t>
      </w:r>
      <w:r w:rsidR="00AB2272" w:rsidRPr="000A7EDC">
        <w:rPr>
          <w:rFonts w:ascii="Times New Roman" w:hAnsi="Times New Roman" w:cs="Times New Roman"/>
          <w:color w:val="000000" w:themeColor="text1"/>
          <w:sz w:val="24"/>
          <w:szCs w:val="24"/>
        </w:rPr>
        <w:t>a</w:t>
      </w:r>
      <w:r w:rsidRPr="000A7EDC">
        <w:rPr>
          <w:rFonts w:ascii="Times New Roman" w:hAnsi="Times New Roman" w:cs="Times New Roman"/>
          <w:color w:val="000000" w:themeColor="text1"/>
          <w:sz w:val="24"/>
          <w:szCs w:val="24"/>
        </w:rPr>
        <w:t xml:space="preserve"> infância, preservando o direito de opção da família em relação às crianças de até 3 (três) anos</w:t>
      </w:r>
      <w:r w:rsidR="00EA735D" w:rsidRPr="000A7EDC">
        <w:rPr>
          <w:rFonts w:ascii="Times New Roman" w:hAnsi="Times New Roman" w:cs="Times New Roman"/>
          <w:color w:val="000000" w:themeColor="text1"/>
          <w:sz w:val="24"/>
          <w:szCs w:val="24"/>
        </w:rPr>
        <w:t>.</w:t>
      </w:r>
      <w:r w:rsidRPr="000A7EDC">
        <w:rPr>
          <w:rFonts w:ascii="Times New Roman" w:hAnsi="Times New Roman" w:cs="Times New Roman"/>
          <w:color w:val="000000" w:themeColor="text1"/>
          <w:sz w:val="24"/>
          <w:szCs w:val="24"/>
        </w:rPr>
        <w:t xml:space="preserve">  </w:t>
      </w:r>
    </w:p>
    <w:p w14:paraId="29D7ED8F" w14:textId="3CE858C9"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1</w:t>
      </w:r>
      <w:r w:rsidR="003F7059" w:rsidRPr="000A7EDC">
        <w:rPr>
          <w:rFonts w:ascii="Times New Roman" w:hAnsi="Times New Roman" w:cs="Times New Roman"/>
          <w:b/>
          <w:color w:val="000000" w:themeColor="text1"/>
          <w:sz w:val="24"/>
          <w:szCs w:val="24"/>
        </w:rPr>
        <w:t>7.</w:t>
      </w:r>
      <w:r w:rsidRPr="000A7EDC">
        <w:rPr>
          <w:rFonts w:ascii="Times New Roman" w:hAnsi="Times New Roman" w:cs="Times New Roman"/>
          <w:color w:val="000000" w:themeColor="text1"/>
          <w:sz w:val="24"/>
          <w:szCs w:val="24"/>
        </w:rPr>
        <w:t xml:space="preserve"> A </w:t>
      </w:r>
      <w:r w:rsidR="00AB2272"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AB2272"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nfantil será oferecida em: </w:t>
      </w:r>
    </w:p>
    <w:p w14:paraId="36CF39F8" w14:textId="77777777" w:rsidR="00C94A3F" w:rsidRPr="000A7EDC" w:rsidRDefault="00AC4838" w:rsidP="00156A7E">
      <w:pPr>
        <w:pStyle w:val="PargrafodaLista"/>
        <w:numPr>
          <w:ilvl w:val="0"/>
          <w:numId w:val="43"/>
        </w:numPr>
        <w:tabs>
          <w:tab w:val="left" w:pos="709"/>
        </w:tabs>
        <w:spacing w:after="0" w:line="240" w:lineRule="auto"/>
        <w:ind w:left="284" w:right="431" w:firstLine="709"/>
        <w:rPr>
          <w:rFonts w:ascii="Times New Roman" w:hAnsi="Times New Roman" w:cs="Times New Roman"/>
          <w:b/>
          <w:color w:val="000000" w:themeColor="text1"/>
          <w:sz w:val="24"/>
          <w:szCs w:val="24"/>
        </w:rPr>
      </w:pPr>
      <w:r w:rsidRPr="000A7EDC">
        <w:rPr>
          <w:rFonts w:ascii="Times New Roman" w:hAnsi="Times New Roman" w:cs="Times New Roman"/>
          <w:color w:val="000000" w:themeColor="text1"/>
          <w:sz w:val="24"/>
          <w:szCs w:val="24"/>
        </w:rPr>
        <w:t xml:space="preserve">creches, ou entidades equivalentes, para crianças de até 03 (três) anos de idade; </w:t>
      </w:r>
    </w:p>
    <w:p w14:paraId="5BC16116" w14:textId="2E96AF84" w:rsidR="00AE29CA" w:rsidRPr="000A7EDC" w:rsidRDefault="00AC4838" w:rsidP="00156A7E">
      <w:pPr>
        <w:pStyle w:val="PargrafodaLista"/>
        <w:numPr>
          <w:ilvl w:val="0"/>
          <w:numId w:val="43"/>
        </w:numPr>
        <w:tabs>
          <w:tab w:val="left" w:pos="709"/>
        </w:tabs>
        <w:spacing w:after="0" w:line="240" w:lineRule="auto"/>
        <w:ind w:left="426"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pré-escolas, para as crianças de 04 (quatro) e 05 (cinco) anos de idade. </w:t>
      </w:r>
    </w:p>
    <w:p w14:paraId="65D81ED6" w14:textId="77777777" w:rsidR="00C94A3F" w:rsidRPr="000A7EDC" w:rsidRDefault="00C94A3F" w:rsidP="00156A7E">
      <w:pPr>
        <w:pStyle w:val="PargrafodaLista"/>
        <w:tabs>
          <w:tab w:val="left" w:pos="709"/>
        </w:tabs>
        <w:spacing w:after="0" w:line="240" w:lineRule="auto"/>
        <w:ind w:left="284" w:right="431" w:firstLine="567"/>
        <w:rPr>
          <w:rFonts w:ascii="Times New Roman" w:hAnsi="Times New Roman" w:cs="Times New Roman"/>
          <w:color w:val="000000" w:themeColor="text1"/>
          <w:sz w:val="24"/>
          <w:szCs w:val="24"/>
        </w:rPr>
      </w:pPr>
    </w:p>
    <w:p w14:paraId="24B6768A" w14:textId="5B6137BA"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1</w:t>
      </w:r>
      <w:r w:rsidR="003F7059" w:rsidRPr="000A7EDC">
        <w:rPr>
          <w:rFonts w:ascii="Times New Roman" w:hAnsi="Times New Roman" w:cs="Times New Roman"/>
          <w:b/>
          <w:color w:val="000000" w:themeColor="text1"/>
          <w:sz w:val="24"/>
          <w:szCs w:val="24"/>
        </w:rPr>
        <w:t>8</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As </w:t>
      </w:r>
      <w:r w:rsidR="00AB2272"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de </w:t>
      </w:r>
      <w:r w:rsidR="00AB2272"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AB2272"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nfantil que atendem, simultaneamente, crianças de zero a 03 (três) anos em creches e de 04 (quatro) a 05 (cinco) anos em </w:t>
      </w:r>
      <w:r w:rsidR="00AB2272"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ré-</w:t>
      </w:r>
      <w:r w:rsidR="00AB2272"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scola, poderão constituir </w:t>
      </w:r>
      <w:r w:rsidR="00AB2272" w:rsidRPr="000A7EDC">
        <w:rPr>
          <w:rFonts w:ascii="Times New Roman" w:hAnsi="Times New Roman" w:cs="Times New Roman"/>
          <w:color w:val="000000" w:themeColor="text1"/>
          <w:sz w:val="24"/>
          <w:szCs w:val="24"/>
        </w:rPr>
        <w:t>c</w:t>
      </w:r>
      <w:r w:rsidRPr="000A7EDC">
        <w:rPr>
          <w:rFonts w:ascii="Times New Roman" w:hAnsi="Times New Roman" w:cs="Times New Roman"/>
          <w:color w:val="000000" w:themeColor="text1"/>
          <w:sz w:val="24"/>
          <w:szCs w:val="24"/>
        </w:rPr>
        <w:t xml:space="preserve">entros de </w:t>
      </w:r>
      <w:r w:rsidR="00AB2272"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AB2272"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nfantil com denominação própria. </w:t>
      </w:r>
    </w:p>
    <w:p w14:paraId="06EE550B" w14:textId="5A27087B"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1</w:t>
      </w:r>
      <w:r w:rsidR="003F7059" w:rsidRPr="000A7EDC">
        <w:rPr>
          <w:rFonts w:ascii="Times New Roman" w:hAnsi="Times New Roman" w:cs="Times New Roman"/>
          <w:b/>
          <w:color w:val="000000" w:themeColor="text1"/>
          <w:sz w:val="24"/>
          <w:szCs w:val="24"/>
        </w:rPr>
        <w:t>9</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As crianças com </w:t>
      </w:r>
      <w:r w:rsidR="00855942" w:rsidRPr="000A7EDC">
        <w:rPr>
          <w:rFonts w:ascii="Times New Roman" w:hAnsi="Times New Roman" w:cs="Times New Roman"/>
          <w:color w:val="000000" w:themeColor="text1"/>
          <w:sz w:val="24"/>
          <w:szCs w:val="24"/>
        </w:rPr>
        <w:t>deficiências</w:t>
      </w:r>
      <w:r w:rsidRPr="000A7EDC">
        <w:rPr>
          <w:rFonts w:ascii="Times New Roman" w:hAnsi="Times New Roman" w:cs="Times New Roman"/>
          <w:color w:val="000000" w:themeColor="text1"/>
          <w:sz w:val="24"/>
          <w:szCs w:val="24"/>
        </w:rPr>
        <w:t>, transtornos globais do desenvolvimento ou altas habilidades, serão atendidas</w:t>
      </w:r>
      <w:r w:rsidRPr="000A7EDC">
        <w:rPr>
          <w:rFonts w:ascii="Times New Roman" w:eastAsia="Times New Roman" w:hAnsi="Times New Roman" w:cs="Times New Roman"/>
          <w:b/>
          <w:color w:val="000000" w:themeColor="text1"/>
          <w:sz w:val="24"/>
          <w:szCs w:val="24"/>
        </w:rPr>
        <w:t xml:space="preserve"> </w:t>
      </w:r>
      <w:r w:rsidRPr="000A7EDC">
        <w:rPr>
          <w:rFonts w:ascii="Times New Roman" w:hAnsi="Times New Roman" w:cs="Times New Roman"/>
          <w:color w:val="000000" w:themeColor="text1"/>
          <w:sz w:val="24"/>
          <w:szCs w:val="24"/>
        </w:rPr>
        <w:t xml:space="preserve">sistematicamente, nas próprias creches e pré-escolas, respeitando-se o direito ao atendimento adequado em seus diferentes aspectos. </w:t>
      </w:r>
    </w:p>
    <w:p w14:paraId="0041305C" w14:textId="03D869BF"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lastRenderedPageBreak/>
        <w:t>Art.</w:t>
      </w:r>
      <w:r w:rsidR="003F7059" w:rsidRPr="000A7EDC">
        <w:rPr>
          <w:rFonts w:ascii="Times New Roman" w:hAnsi="Times New Roman" w:cs="Times New Roman"/>
          <w:b/>
          <w:color w:val="000000" w:themeColor="text1"/>
          <w:sz w:val="24"/>
          <w:szCs w:val="24"/>
        </w:rPr>
        <w:t>20</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As </w:t>
      </w:r>
      <w:r w:rsidR="00AB2272"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ropostas </w:t>
      </w:r>
      <w:r w:rsidR="00AB2272"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edagógicas das </w:t>
      </w:r>
      <w:r w:rsidR="00AB2272"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de </w:t>
      </w:r>
      <w:r w:rsidR="00AB2272"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AB2272"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nfantil devem respeitar os</w:t>
      </w:r>
      <w:r w:rsidR="007D61E1" w:rsidRPr="000A7EDC">
        <w:rPr>
          <w:rFonts w:ascii="Times New Roman" w:hAnsi="Times New Roman" w:cs="Times New Roman"/>
          <w:color w:val="000000" w:themeColor="text1"/>
          <w:sz w:val="24"/>
          <w:szCs w:val="24"/>
        </w:rPr>
        <w:t xml:space="preserve"> </w:t>
      </w:r>
      <w:r w:rsidR="00986928" w:rsidRPr="000A7EDC">
        <w:rPr>
          <w:rFonts w:ascii="Times New Roman" w:hAnsi="Times New Roman" w:cs="Times New Roman"/>
          <w:color w:val="000000" w:themeColor="text1"/>
          <w:sz w:val="24"/>
          <w:szCs w:val="24"/>
        </w:rPr>
        <w:t>eixos estruturantes</w:t>
      </w:r>
      <w:r w:rsidR="007D61E1" w:rsidRPr="000A7EDC">
        <w:rPr>
          <w:rFonts w:ascii="Times New Roman" w:hAnsi="Times New Roman" w:cs="Times New Roman"/>
          <w:color w:val="000000" w:themeColor="text1"/>
          <w:sz w:val="24"/>
          <w:szCs w:val="24"/>
        </w:rPr>
        <w:t xml:space="preserve"> (Interações e brincadeiras)</w:t>
      </w:r>
      <w:r w:rsidR="00986928" w:rsidRPr="000A7EDC">
        <w:rPr>
          <w:rFonts w:ascii="Times New Roman" w:hAnsi="Times New Roman" w:cs="Times New Roman"/>
          <w:color w:val="000000" w:themeColor="text1"/>
          <w:sz w:val="24"/>
          <w:szCs w:val="24"/>
        </w:rPr>
        <w:t xml:space="preserve"> e direitos de aprendizagem a saber</w:t>
      </w:r>
      <w:r w:rsidRPr="000A7EDC">
        <w:rPr>
          <w:rFonts w:ascii="Times New Roman" w:hAnsi="Times New Roman" w:cs="Times New Roman"/>
          <w:color w:val="000000" w:themeColor="text1"/>
          <w:sz w:val="24"/>
          <w:szCs w:val="24"/>
        </w:rPr>
        <w:t xml:space="preserve">: </w:t>
      </w:r>
    </w:p>
    <w:p w14:paraId="781E22B4" w14:textId="08BAF174" w:rsidR="007D61E1" w:rsidRPr="000A7EDC" w:rsidRDefault="000372D7" w:rsidP="00156A7E">
      <w:pPr>
        <w:tabs>
          <w:tab w:val="left" w:pos="709"/>
        </w:tabs>
        <w:spacing w:after="0" w:line="240" w:lineRule="auto"/>
        <w:ind w:left="1134" w:right="431" w:hanging="283"/>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3C3840" w:rsidRPr="000A7EDC">
        <w:rPr>
          <w:rFonts w:ascii="Times New Roman" w:hAnsi="Times New Roman" w:cs="Times New Roman"/>
          <w:color w:val="000000" w:themeColor="text1"/>
          <w:sz w:val="24"/>
          <w:szCs w:val="24"/>
        </w:rPr>
        <w:t xml:space="preserve">    </w:t>
      </w:r>
      <w:r w:rsidR="00D55AD9" w:rsidRPr="000A7EDC">
        <w:rPr>
          <w:rFonts w:ascii="Times New Roman" w:hAnsi="Times New Roman" w:cs="Times New Roman"/>
          <w:color w:val="000000" w:themeColor="text1"/>
          <w:sz w:val="24"/>
          <w:szCs w:val="24"/>
        </w:rPr>
        <w:t>c</w:t>
      </w:r>
      <w:r w:rsidR="007D61E1" w:rsidRPr="000A7EDC">
        <w:rPr>
          <w:rFonts w:ascii="Times New Roman" w:hAnsi="Times New Roman" w:cs="Times New Roman"/>
          <w:color w:val="000000" w:themeColor="text1"/>
          <w:sz w:val="24"/>
          <w:szCs w:val="24"/>
        </w:rPr>
        <w:t>onviver</w:t>
      </w:r>
      <w:r w:rsidR="00C94A3F" w:rsidRPr="000A7EDC">
        <w:rPr>
          <w:rFonts w:ascii="Times New Roman" w:hAnsi="Times New Roman" w:cs="Times New Roman"/>
          <w:color w:val="000000" w:themeColor="text1"/>
          <w:sz w:val="24"/>
          <w:szCs w:val="24"/>
        </w:rPr>
        <w:t>;</w:t>
      </w:r>
    </w:p>
    <w:p w14:paraId="69A5B761" w14:textId="4EC59D75" w:rsidR="007D61E1" w:rsidRPr="000A7EDC" w:rsidRDefault="000372D7" w:rsidP="00156A7E">
      <w:pPr>
        <w:tabs>
          <w:tab w:val="left" w:pos="709"/>
        </w:tabs>
        <w:spacing w:after="0" w:line="240" w:lineRule="auto"/>
        <w:ind w:left="1134" w:right="431" w:hanging="283"/>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w:t>
      </w:r>
      <w:r w:rsidR="003C3840" w:rsidRPr="000A7EDC">
        <w:rPr>
          <w:rFonts w:ascii="Times New Roman" w:hAnsi="Times New Roman" w:cs="Times New Roman"/>
          <w:color w:val="000000" w:themeColor="text1"/>
          <w:sz w:val="24"/>
          <w:szCs w:val="24"/>
        </w:rPr>
        <w:t xml:space="preserve">   </w:t>
      </w:r>
      <w:r w:rsidR="00D55AD9" w:rsidRPr="000A7EDC">
        <w:rPr>
          <w:rFonts w:ascii="Times New Roman" w:hAnsi="Times New Roman" w:cs="Times New Roman"/>
          <w:color w:val="000000" w:themeColor="text1"/>
          <w:sz w:val="24"/>
          <w:szCs w:val="24"/>
        </w:rPr>
        <w:t>b</w:t>
      </w:r>
      <w:r w:rsidR="007D61E1" w:rsidRPr="000A7EDC">
        <w:rPr>
          <w:rFonts w:ascii="Times New Roman" w:hAnsi="Times New Roman" w:cs="Times New Roman"/>
          <w:color w:val="000000" w:themeColor="text1"/>
          <w:sz w:val="24"/>
          <w:szCs w:val="24"/>
        </w:rPr>
        <w:t>rincar</w:t>
      </w:r>
      <w:r w:rsidR="00C94A3F" w:rsidRPr="000A7EDC">
        <w:rPr>
          <w:rFonts w:ascii="Times New Roman" w:hAnsi="Times New Roman" w:cs="Times New Roman"/>
          <w:color w:val="000000" w:themeColor="text1"/>
          <w:sz w:val="24"/>
          <w:szCs w:val="24"/>
        </w:rPr>
        <w:t>;</w:t>
      </w:r>
    </w:p>
    <w:p w14:paraId="49AFBC89" w14:textId="205E37F4" w:rsidR="007D61E1" w:rsidRPr="000A7EDC" w:rsidRDefault="000372D7" w:rsidP="00156A7E">
      <w:pPr>
        <w:tabs>
          <w:tab w:val="left" w:pos="709"/>
        </w:tabs>
        <w:spacing w:after="0" w:line="240" w:lineRule="auto"/>
        <w:ind w:left="1134" w:right="431" w:hanging="283"/>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III.</w:t>
      </w:r>
      <w:r w:rsidR="003C3840" w:rsidRPr="000A7EDC">
        <w:rPr>
          <w:rFonts w:ascii="Times New Roman" w:hAnsi="Times New Roman" w:cs="Times New Roman"/>
          <w:color w:val="000000" w:themeColor="text1"/>
          <w:sz w:val="24"/>
          <w:szCs w:val="24"/>
        </w:rPr>
        <w:t xml:space="preserve">  </w:t>
      </w:r>
      <w:r w:rsidR="00D55AD9" w:rsidRPr="000A7EDC">
        <w:rPr>
          <w:rFonts w:ascii="Times New Roman" w:hAnsi="Times New Roman" w:cs="Times New Roman"/>
          <w:color w:val="000000" w:themeColor="text1"/>
          <w:sz w:val="24"/>
          <w:szCs w:val="24"/>
        </w:rPr>
        <w:t>p</w:t>
      </w:r>
      <w:r w:rsidR="007D61E1" w:rsidRPr="000A7EDC">
        <w:rPr>
          <w:rFonts w:ascii="Times New Roman" w:hAnsi="Times New Roman" w:cs="Times New Roman"/>
          <w:color w:val="000000" w:themeColor="text1"/>
          <w:sz w:val="24"/>
          <w:szCs w:val="24"/>
        </w:rPr>
        <w:t>articipar</w:t>
      </w:r>
      <w:r w:rsidR="00C94A3F" w:rsidRPr="000A7EDC">
        <w:rPr>
          <w:rFonts w:ascii="Times New Roman" w:hAnsi="Times New Roman" w:cs="Times New Roman"/>
          <w:color w:val="000000" w:themeColor="text1"/>
          <w:sz w:val="24"/>
          <w:szCs w:val="24"/>
        </w:rPr>
        <w:t>;</w:t>
      </w:r>
    </w:p>
    <w:p w14:paraId="79DD794C" w14:textId="50CAEF3B" w:rsidR="007D61E1" w:rsidRPr="000A7EDC" w:rsidRDefault="000372D7" w:rsidP="00156A7E">
      <w:pPr>
        <w:tabs>
          <w:tab w:val="left" w:pos="709"/>
        </w:tabs>
        <w:spacing w:after="0" w:line="240" w:lineRule="auto"/>
        <w:ind w:left="1134" w:right="431" w:hanging="283"/>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IV.</w:t>
      </w:r>
      <w:r w:rsidR="003C3840" w:rsidRPr="000A7EDC">
        <w:rPr>
          <w:rFonts w:ascii="Times New Roman" w:hAnsi="Times New Roman" w:cs="Times New Roman"/>
          <w:color w:val="000000" w:themeColor="text1"/>
          <w:sz w:val="24"/>
          <w:szCs w:val="24"/>
        </w:rPr>
        <w:t xml:space="preserve">  </w:t>
      </w:r>
      <w:r w:rsidR="00D55AD9" w:rsidRPr="000A7EDC">
        <w:rPr>
          <w:rFonts w:ascii="Times New Roman" w:hAnsi="Times New Roman" w:cs="Times New Roman"/>
          <w:color w:val="000000" w:themeColor="text1"/>
          <w:sz w:val="24"/>
          <w:szCs w:val="24"/>
        </w:rPr>
        <w:t>e</w:t>
      </w:r>
      <w:r w:rsidR="007D61E1" w:rsidRPr="000A7EDC">
        <w:rPr>
          <w:rFonts w:ascii="Times New Roman" w:hAnsi="Times New Roman" w:cs="Times New Roman"/>
          <w:color w:val="000000" w:themeColor="text1"/>
          <w:sz w:val="24"/>
          <w:szCs w:val="24"/>
        </w:rPr>
        <w:t>xplorar</w:t>
      </w:r>
      <w:r w:rsidR="00C94A3F" w:rsidRPr="000A7EDC">
        <w:rPr>
          <w:rFonts w:ascii="Times New Roman" w:hAnsi="Times New Roman" w:cs="Times New Roman"/>
          <w:color w:val="000000" w:themeColor="text1"/>
          <w:sz w:val="24"/>
          <w:szCs w:val="24"/>
        </w:rPr>
        <w:t>;</w:t>
      </w:r>
    </w:p>
    <w:p w14:paraId="19E77E7A" w14:textId="33B3B410" w:rsidR="007D61E1" w:rsidRPr="000A7EDC" w:rsidRDefault="000372D7" w:rsidP="00156A7E">
      <w:pPr>
        <w:tabs>
          <w:tab w:val="left" w:pos="709"/>
        </w:tabs>
        <w:spacing w:after="0" w:line="240" w:lineRule="auto"/>
        <w:ind w:left="1134" w:right="431" w:hanging="283"/>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V.</w:t>
      </w:r>
      <w:r w:rsidR="003C3840" w:rsidRPr="000A7EDC">
        <w:rPr>
          <w:rFonts w:ascii="Times New Roman" w:hAnsi="Times New Roman" w:cs="Times New Roman"/>
          <w:color w:val="000000" w:themeColor="text1"/>
          <w:sz w:val="24"/>
          <w:szCs w:val="24"/>
        </w:rPr>
        <w:t xml:space="preserve">    </w:t>
      </w:r>
      <w:r w:rsidR="00D55AD9" w:rsidRPr="000A7EDC">
        <w:rPr>
          <w:rFonts w:ascii="Times New Roman" w:hAnsi="Times New Roman" w:cs="Times New Roman"/>
          <w:color w:val="000000" w:themeColor="text1"/>
          <w:sz w:val="24"/>
          <w:szCs w:val="24"/>
        </w:rPr>
        <w:t>e</w:t>
      </w:r>
      <w:r w:rsidR="007D61E1" w:rsidRPr="000A7EDC">
        <w:rPr>
          <w:rFonts w:ascii="Times New Roman" w:hAnsi="Times New Roman" w:cs="Times New Roman"/>
          <w:color w:val="000000" w:themeColor="text1"/>
          <w:sz w:val="24"/>
          <w:szCs w:val="24"/>
        </w:rPr>
        <w:t>xpressar-se</w:t>
      </w:r>
      <w:r w:rsidR="00C94A3F" w:rsidRPr="000A7EDC">
        <w:rPr>
          <w:rFonts w:ascii="Times New Roman" w:hAnsi="Times New Roman" w:cs="Times New Roman"/>
          <w:color w:val="000000" w:themeColor="text1"/>
          <w:sz w:val="24"/>
          <w:szCs w:val="24"/>
        </w:rPr>
        <w:t>;</w:t>
      </w:r>
    </w:p>
    <w:p w14:paraId="4A4E5027" w14:textId="3939480E" w:rsidR="007D61E1" w:rsidRPr="000A7EDC" w:rsidRDefault="000372D7" w:rsidP="00156A7E">
      <w:pPr>
        <w:tabs>
          <w:tab w:val="left" w:pos="709"/>
        </w:tabs>
        <w:spacing w:after="0" w:line="240" w:lineRule="auto"/>
        <w:ind w:left="1134" w:right="431" w:hanging="283"/>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VI.</w:t>
      </w:r>
      <w:r w:rsidR="003C3840" w:rsidRPr="000A7EDC">
        <w:rPr>
          <w:rFonts w:ascii="Times New Roman" w:hAnsi="Times New Roman" w:cs="Times New Roman"/>
          <w:color w:val="000000" w:themeColor="text1"/>
          <w:sz w:val="24"/>
          <w:szCs w:val="24"/>
        </w:rPr>
        <w:t xml:space="preserve">   </w:t>
      </w:r>
      <w:r w:rsidR="00D55AD9" w:rsidRPr="000A7EDC">
        <w:rPr>
          <w:rFonts w:ascii="Times New Roman" w:hAnsi="Times New Roman" w:cs="Times New Roman"/>
          <w:color w:val="000000" w:themeColor="text1"/>
          <w:sz w:val="24"/>
          <w:szCs w:val="24"/>
        </w:rPr>
        <w:t>c</w:t>
      </w:r>
      <w:r w:rsidR="007D61E1" w:rsidRPr="000A7EDC">
        <w:rPr>
          <w:rFonts w:ascii="Times New Roman" w:hAnsi="Times New Roman" w:cs="Times New Roman"/>
          <w:color w:val="000000" w:themeColor="text1"/>
          <w:sz w:val="24"/>
          <w:szCs w:val="24"/>
        </w:rPr>
        <w:t>onhecer-se</w:t>
      </w:r>
      <w:r w:rsidR="00C94A3F" w:rsidRPr="000A7EDC">
        <w:rPr>
          <w:rFonts w:ascii="Times New Roman" w:hAnsi="Times New Roman" w:cs="Times New Roman"/>
          <w:color w:val="000000" w:themeColor="text1"/>
          <w:sz w:val="24"/>
          <w:szCs w:val="24"/>
        </w:rPr>
        <w:t>.</w:t>
      </w:r>
    </w:p>
    <w:p w14:paraId="7A762A67" w14:textId="452E15F5" w:rsidR="00BD6E06" w:rsidRPr="000A7EDC" w:rsidRDefault="007D61E1"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bCs/>
          <w:color w:val="000000" w:themeColor="text1"/>
          <w:sz w:val="24"/>
          <w:szCs w:val="24"/>
        </w:rPr>
        <w:t>Art.2</w:t>
      </w:r>
      <w:r w:rsidR="003F7059" w:rsidRPr="000A7EDC">
        <w:rPr>
          <w:rFonts w:ascii="Times New Roman" w:hAnsi="Times New Roman" w:cs="Times New Roman"/>
          <w:b/>
          <w:bCs/>
          <w:color w:val="000000" w:themeColor="text1"/>
          <w:sz w:val="24"/>
          <w:szCs w:val="24"/>
        </w:rPr>
        <w:t xml:space="preserve">1. </w:t>
      </w:r>
      <w:r w:rsidR="00BD6E06" w:rsidRPr="000A7EDC">
        <w:rPr>
          <w:rFonts w:ascii="Times New Roman" w:hAnsi="Times New Roman" w:cs="Times New Roman"/>
          <w:color w:val="000000" w:themeColor="text1"/>
          <w:sz w:val="24"/>
          <w:szCs w:val="24"/>
        </w:rPr>
        <w:t xml:space="preserve">A organização curricular e os planejamentos de ensino da </w:t>
      </w:r>
      <w:r w:rsidR="00D55AD9" w:rsidRPr="000A7EDC">
        <w:rPr>
          <w:rFonts w:ascii="Times New Roman" w:hAnsi="Times New Roman" w:cs="Times New Roman"/>
          <w:color w:val="000000" w:themeColor="text1"/>
          <w:sz w:val="24"/>
          <w:szCs w:val="24"/>
        </w:rPr>
        <w:t>e</w:t>
      </w:r>
      <w:r w:rsidR="00BD6E06" w:rsidRPr="000A7EDC">
        <w:rPr>
          <w:rFonts w:ascii="Times New Roman" w:hAnsi="Times New Roman" w:cs="Times New Roman"/>
          <w:color w:val="000000" w:themeColor="text1"/>
          <w:sz w:val="24"/>
          <w:szCs w:val="24"/>
        </w:rPr>
        <w:t xml:space="preserve">ducação </w:t>
      </w:r>
      <w:r w:rsidR="00D55AD9" w:rsidRPr="000A7EDC">
        <w:rPr>
          <w:rFonts w:ascii="Times New Roman" w:hAnsi="Times New Roman" w:cs="Times New Roman"/>
          <w:color w:val="000000" w:themeColor="text1"/>
          <w:sz w:val="24"/>
          <w:szCs w:val="24"/>
        </w:rPr>
        <w:t>i</w:t>
      </w:r>
      <w:r w:rsidR="00BD6E06" w:rsidRPr="000A7EDC">
        <w:rPr>
          <w:rFonts w:ascii="Times New Roman" w:hAnsi="Times New Roman" w:cs="Times New Roman"/>
          <w:color w:val="000000" w:themeColor="text1"/>
          <w:sz w:val="24"/>
          <w:szCs w:val="24"/>
        </w:rPr>
        <w:t xml:space="preserve">nfantil </w:t>
      </w:r>
      <w:r w:rsidR="00C94A3F" w:rsidRPr="000A7EDC">
        <w:rPr>
          <w:rFonts w:ascii="Times New Roman" w:hAnsi="Times New Roman" w:cs="Times New Roman"/>
          <w:color w:val="000000" w:themeColor="text1"/>
          <w:sz w:val="24"/>
          <w:szCs w:val="24"/>
        </w:rPr>
        <w:t>levarão</w:t>
      </w:r>
      <w:r w:rsidR="00BD6E06" w:rsidRPr="000A7EDC">
        <w:rPr>
          <w:rFonts w:ascii="Times New Roman" w:hAnsi="Times New Roman" w:cs="Times New Roman"/>
          <w:color w:val="000000" w:themeColor="text1"/>
          <w:sz w:val="24"/>
          <w:szCs w:val="24"/>
        </w:rPr>
        <w:t xml:space="preserve"> em conta as crianças como sujeitos históricos e de direitos, com uma vivência primeira na sua cultura e sociedade, cabendo à escola harmonizar, criar e recriar seus saberes e vivências, considerando o que já são e visando a seus potenciais. Respeitado a sua idade, deverá contemplar os seguintes campos de experiência:</w:t>
      </w:r>
    </w:p>
    <w:p w14:paraId="1EA5E4C5" w14:textId="02850ED6" w:rsidR="00BD6E06" w:rsidRPr="000A7EDC" w:rsidRDefault="000372D7" w:rsidP="00156A7E">
      <w:pPr>
        <w:tabs>
          <w:tab w:val="left" w:pos="709"/>
        </w:tabs>
        <w:spacing w:after="0" w:line="240" w:lineRule="auto"/>
        <w:ind w:left="1065" w:right="431" w:hanging="21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3C3840" w:rsidRPr="000A7EDC">
        <w:rPr>
          <w:rFonts w:ascii="Times New Roman" w:hAnsi="Times New Roman" w:cs="Times New Roman"/>
          <w:color w:val="000000" w:themeColor="text1"/>
          <w:sz w:val="24"/>
          <w:szCs w:val="24"/>
        </w:rPr>
        <w:t xml:space="preserve">    </w:t>
      </w:r>
      <w:r w:rsidR="00D55AD9" w:rsidRPr="000A7EDC">
        <w:rPr>
          <w:rFonts w:ascii="Times New Roman" w:hAnsi="Times New Roman" w:cs="Times New Roman"/>
          <w:color w:val="000000" w:themeColor="text1"/>
          <w:sz w:val="24"/>
          <w:szCs w:val="24"/>
        </w:rPr>
        <w:t>o</w:t>
      </w:r>
      <w:r w:rsidR="00BD6E06" w:rsidRPr="000A7EDC">
        <w:rPr>
          <w:rFonts w:ascii="Times New Roman" w:hAnsi="Times New Roman" w:cs="Times New Roman"/>
          <w:color w:val="000000" w:themeColor="text1"/>
          <w:sz w:val="24"/>
          <w:szCs w:val="24"/>
        </w:rPr>
        <w:t xml:space="preserve"> eu, o outro e nós;</w:t>
      </w:r>
    </w:p>
    <w:p w14:paraId="6BFED474" w14:textId="21282CDF" w:rsidR="00BD6E06" w:rsidRPr="000A7EDC" w:rsidRDefault="000372D7" w:rsidP="00156A7E">
      <w:pPr>
        <w:tabs>
          <w:tab w:val="left" w:pos="709"/>
        </w:tabs>
        <w:spacing w:after="0" w:line="240" w:lineRule="auto"/>
        <w:ind w:left="1065" w:right="431" w:hanging="21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w:t>
      </w:r>
      <w:r w:rsidR="003C3840" w:rsidRPr="000A7EDC">
        <w:rPr>
          <w:rFonts w:ascii="Times New Roman" w:hAnsi="Times New Roman" w:cs="Times New Roman"/>
          <w:color w:val="000000" w:themeColor="text1"/>
          <w:sz w:val="24"/>
          <w:szCs w:val="24"/>
        </w:rPr>
        <w:t xml:space="preserve">   </w:t>
      </w:r>
      <w:r w:rsidR="00D55AD9" w:rsidRPr="000A7EDC">
        <w:rPr>
          <w:rFonts w:ascii="Times New Roman" w:hAnsi="Times New Roman" w:cs="Times New Roman"/>
          <w:color w:val="000000" w:themeColor="text1"/>
          <w:sz w:val="24"/>
          <w:szCs w:val="24"/>
        </w:rPr>
        <w:t>c</w:t>
      </w:r>
      <w:r w:rsidR="00BD6E06" w:rsidRPr="000A7EDC">
        <w:rPr>
          <w:rFonts w:ascii="Times New Roman" w:hAnsi="Times New Roman" w:cs="Times New Roman"/>
          <w:color w:val="000000" w:themeColor="text1"/>
          <w:sz w:val="24"/>
          <w:szCs w:val="24"/>
        </w:rPr>
        <w:t>orpo, gestos e Movimentos;</w:t>
      </w:r>
    </w:p>
    <w:p w14:paraId="726447C0" w14:textId="63C1E983" w:rsidR="00BD6E06" w:rsidRPr="000A7EDC" w:rsidRDefault="000372D7" w:rsidP="00156A7E">
      <w:pPr>
        <w:tabs>
          <w:tab w:val="left" w:pos="709"/>
        </w:tabs>
        <w:spacing w:after="0" w:line="240" w:lineRule="auto"/>
        <w:ind w:left="1065" w:right="431" w:hanging="21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III.</w:t>
      </w:r>
      <w:r w:rsidR="003C3840" w:rsidRPr="000A7EDC">
        <w:rPr>
          <w:rFonts w:ascii="Times New Roman" w:hAnsi="Times New Roman" w:cs="Times New Roman"/>
          <w:color w:val="000000" w:themeColor="text1"/>
          <w:sz w:val="24"/>
          <w:szCs w:val="24"/>
        </w:rPr>
        <w:t xml:space="preserve">   </w:t>
      </w:r>
      <w:r w:rsidR="00D55AD9" w:rsidRPr="000A7EDC">
        <w:rPr>
          <w:rFonts w:ascii="Times New Roman" w:hAnsi="Times New Roman" w:cs="Times New Roman"/>
          <w:color w:val="000000" w:themeColor="text1"/>
          <w:sz w:val="24"/>
          <w:szCs w:val="24"/>
        </w:rPr>
        <w:t>t</w:t>
      </w:r>
      <w:r w:rsidR="00BD6E06" w:rsidRPr="000A7EDC">
        <w:rPr>
          <w:rFonts w:ascii="Times New Roman" w:hAnsi="Times New Roman" w:cs="Times New Roman"/>
          <w:color w:val="000000" w:themeColor="text1"/>
          <w:sz w:val="24"/>
          <w:szCs w:val="24"/>
        </w:rPr>
        <w:t>raços, sons, cores e formas;</w:t>
      </w:r>
    </w:p>
    <w:p w14:paraId="01AA7C2C" w14:textId="5B71CF68" w:rsidR="00BD6E06" w:rsidRPr="000A7EDC" w:rsidRDefault="000372D7" w:rsidP="00156A7E">
      <w:pPr>
        <w:tabs>
          <w:tab w:val="left" w:pos="709"/>
        </w:tabs>
        <w:spacing w:after="0" w:line="240" w:lineRule="auto"/>
        <w:ind w:left="1065" w:right="431" w:hanging="21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IV.</w:t>
      </w:r>
      <w:r w:rsidR="003C3840" w:rsidRPr="000A7EDC">
        <w:rPr>
          <w:rFonts w:ascii="Times New Roman" w:hAnsi="Times New Roman" w:cs="Times New Roman"/>
          <w:color w:val="000000" w:themeColor="text1"/>
          <w:sz w:val="24"/>
          <w:szCs w:val="24"/>
        </w:rPr>
        <w:t xml:space="preserve">   </w:t>
      </w:r>
      <w:r w:rsidR="00D55AD9" w:rsidRPr="000A7EDC">
        <w:rPr>
          <w:rFonts w:ascii="Times New Roman" w:hAnsi="Times New Roman" w:cs="Times New Roman"/>
          <w:color w:val="000000" w:themeColor="text1"/>
          <w:sz w:val="24"/>
          <w:szCs w:val="24"/>
        </w:rPr>
        <w:t>e</w:t>
      </w:r>
      <w:r w:rsidR="00BD6E06" w:rsidRPr="000A7EDC">
        <w:rPr>
          <w:rFonts w:ascii="Times New Roman" w:hAnsi="Times New Roman" w:cs="Times New Roman"/>
          <w:color w:val="000000" w:themeColor="text1"/>
          <w:sz w:val="24"/>
          <w:szCs w:val="24"/>
        </w:rPr>
        <w:t>scuta, fala, pensamento e imaginação;</w:t>
      </w:r>
    </w:p>
    <w:p w14:paraId="4CC55847" w14:textId="5FC55707" w:rsidR="007D61E1" w:rsidRPr="000A7EDC" w:rsidRDefault="000372D7" w:rsidP="00156A7E">
      <w:pPr>
        <w:tabs>
          <w:tab w:val="left" w:pos="709"/>
        </w:tabs>
        <w:spacing w:after="0" w:line="240" w:lineRule="auto"/>
        <w:ind w:left="1065" w:right="431" w:hanging="214"/>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V.</w:t>
      </w:r>
      <w:r w:rsidR="003C3840" w:rsidRPr="000A7EDC">
        <w:rPr>
          <w:rFonts w:ascii="Times New Roman" w:hAnsi="Times New Roman" w:cs="Times New Roman"/>
          <w:color w:val="000000" w:themeColor="text1"/>
          <w:sz w:val="24"/>
          <w:szCs w:val="24"/>
        </w:rPr>
        <w:t xml:space="preserve">     </w:t>
      </w:r>
      <w:r w:rsidR="00D55AD9" w:rsidRPr="000A7EDC">
        <w:rPr>
          <w:rFonts w:ascii="Times New Roman" w:hAnsi="Times New Roman" w:cs="Times New Roman"/>
          <w:color w:val="000000" w:themeColor="text1"/>
          <w:sz w:val="24"/>
          <w:szCs w:val="24"/>
        </w:rPr>
        <w:t>e</w:t>
      </w:r>
      <w:r w:rsidR="00BD6E06" w:rsidRPr="000A7EDC">
        <w:rPr>
          <w:rFonts w:ascii="Times New Roman" w:hAnsi="Times New Roman" w:cs="Times New Roman"/>
          <w:color w:val="000000" w:themeColor="text1"/>
          <w:sz w:val="24"/>
          <w:szCs w:val="24"/>
        </w:rPr>
        <w:t xml:space="preserve">spaços, tempos, quantidades, relações e transformações.   </w:t>
      </w:r>
    </w:p>
    <w:p w14:paraId="17CE6514" w14:textId="6408811D" w:rsidR="00BD6E06" w:rsidRPr="000A7EDC" w:rsidRDefault="00BD6E06" w:rsidP="00156A7E">
      <w:pPr>
        <w:tabs>
          <w:tab w:val="left" w:pos="709"/>
        </w:tabs>
        <w:spacing w:after="0" w:line="240" w:lineRule="auto"/>
        <w:ind w:left="284" w:right="431" w:firstLine="567"/>
        <w:rPr>
          <w:rFonts w:ascii="Times New Roman" w:hAnsi="Times New Roman" w:cs="Times New Roman"/>
          <w:color w:val="000000" w:themeColor="text1"/>
          <w:sz w:val="24"/>
          <w:szCs w:val="24"/>
        </w:rPr>
      </w:pPr>
    </w:p>
    <w:p w14:paraId="7B120ED6" w14:textId="0D4C26F9"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§1º</w:t>
      </w:r>
      <w:r w:rsidRPr="000A7EDC">
        <w:rPr>
          <w:rFonts w:ascii="Times New Roman" w:hAnsi="Times New Roman" w:cs="Times New Roman"/>
          <w:color w:val="000000" w:themeColor="text1"/>
          <w:sz w:val="24"/>
          <w:szCs w:val="24"/>
        </w:rPr>
        <w:t xml:space="preserve"> As </w:t>
      </w:r>
      <w:r w:rsidR="0096131E"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de </w:t>
      </w:r>
      <w:r w:rsidR="0096131E"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96131E"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nfantil, ao definir suas </w:t>
      </w:r>
      <w:r w:rsidR="0096131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ropostas </w:t>
      </w:r>
      <w:r w:rsidR="0096131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edagógicas, deverão explicitar o reconhecimento da importância da identidade pessoal de alunos, suas famílias, professores e outros profissionais, e a identidade de cada </w:t>
      </w:r>
      <w:r w:rsidR="0096131E" w:rsidRPr="000A7EDC">
        <w:rPr>
          <w:rFonts w:ascii="Times New Roman" w:hAnsi="Times New Roman" w:cs="Times New Roman"/>
          <w:color w:val="000000" w:themeColor="text1"/>
          <w:sz w:val="24"/>
          <w:szCs w:val="24"/>
        </w:rPr>
        <w:t>u</w:t>
      </w:r>
      <w:r w:rsidRPr="000A7EDC">
        <w:rPr>
          <w:rFonts w:ascii="Times New Roman" w:hAnsi="Times New Roman" w:cs="Times New Roman"/>
          <w:color w:val="000000" w:themeColor="text1"/>
          <w:sz w:val="24"/>
          <w:szCs w:val="24"/>
        </w:rPr>
        <w:t xml:space="preserve">nidade </w:t>
      </w:r>
      <w:r w:rsidR="0096131E"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ducacional, nos vários contextos em que se situem. </w:t>
      </w:r>
    </w:p>
    <w:p w14:paraId="7ED015A9" w14:textId="57007FBE"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§2º</w:t>
      </w:r>
      <w:r w:rsidRPr="000A7EDC">
        <w:rPr>
          <w:rFonts w:ascii="Times New Roman" w:hAnsi="Times New Roman" w:cs="Times New Roman"/>
          <w:color w:val="000000" w:themeColor="text1"/>
          <w:sz w:val="24"/>
          <w:szCs w:val="24"/>
        </w:rPr>
        <w:t xml:space="preserve"> As </w:t>
      </w:r>
      <w:r w:rsidR="0096131E"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de </w:t>
      </w:r>
      <w:r w:rsidR="0096131E"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96131E"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nfantil devem promover, em suas </w:t>
      </w:r>
      <w:r w:rsidR="0096131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ropostas </w:t>
      </w:r>
      <w:r w:rsidR="0096131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edagógicas, práticas de educação e cuidados, que possibilitem a integração entre os aspectos físicos, emocionais, afetivos, cognitivo/</w:t>
      </w:r>
      <w:r w:rsidR="002B0081" w:rsidRPr="000A7EDC">
        <w:rPr>
          <w:rFonts w:ascii="Times New Roman" w:hAnsi="Times New Roman" w:cs="Times New Roman"/>
          <w:color w:val="000000" w:themeColor="text1"/>
          <w:sz w:val="24"/>
          <w:szCs w:val="24"/>
        </w:rPr>
        <w:t>linguísticos</w:t>
      </w:r>
      <w:r w:rsidRPr="000A7EDC">
        <w:rPr>
          <w:rFonts w:ascii="Times New Roman" w:hAnsi="Times New Roman" w:cs="Times New Roman"/>
          <w:color w:val="000000" w:themeColor="text1"/>
          <w:sz w:val="24"/>
          <w:szCs w:val="24"/>
        </w:rPr>
        <w:t xml:space="preserve"> e sociais da criança, entendendo que ela é um ser completo, total e indivisível. </w:t>
      </w:r>
    </w:p>
    <w:p w14:paraId="0FDBE038" w14:textId="0F4E047E"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§3º</w:t>
      </w:r>
      <w:r w:rsidRPr="000A7EDC">
        <w:rPr>
          <w:rFonts w:ascii="Times New Roman" w:hAnsi="Times New Roman" w:cs="Times New Roman"/>
          <w:color w:val="000000" w:themeColor="text1"/>
          <w:sz w:val="24"/>
          <w:szCs w:val="24"/>
        </w:rPr>
        <w:t xml:space="preserve"> As </w:t>
      </w:r>
      <w:r w:rsidR="0096131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ropostas </w:t>
      </w:r>
      <w:r w:rsidR="0096131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edagógicas das </w:t>
      </w:r>
      <w:r w:rsidR="0096131E"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de </w:t>
      </w:r>
      <w:r w:rsidR="0096131E"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96131E"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nfantil, ao reconhecer as crianças como seres íntegros, que aprendem a ser e conviver consigo próprios, com os demais e o próprio ambiente de maneira articulada e gradual, devem buscar, a partir de atividades intencionais, em momentos de ações, ora estruturadas, ora espontâneas e livres, a interação entre as diversas áreas de conhecimento e os aspectos da vida cidadã, contribuindo, assim, com o provimento de conteúdos básicos para a constituição de conhecimentos e valores. </w:t>
      </w:r>
    </w:p>
    <w:p w14:paraId="01358682" w14:textId="72842C3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§4º</w:t>
      </w:r>
      <w:r w:rsidRPr="000A7EDC">
        <w:rPr>
          <w:rFonts w:ascii="Times New Roman" w:hAnsi="Times New Roman" w:cs="Times New Roman"/>
          <w:color w:val="000000" w:themeColor="text1"/>
          <w:sz w:val="24"/>
          <w:szCs w:val="24"/>
        </w:rPr>
        <w:t xml:space="preserve"> As </w:t>
      </w:r>
      <w:r w:rsidR="0096131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ropostas </w:t>
      </w:r>
      <w:r w:rsidR="0096131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edagógicas para a </w:t>
      </w:r>
      <w:r w:rsidR="0096131E"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96131E"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nfantil devem organizar suas estratégias de avaliação, através do acompanhamento e dos registros de etapas alcançadas nos cuidados e na educação para crianças de 0 a 5 anos, sem o objetivo de promoção, mesmo para o acesso ao </w:t>
      </w:r>
      <w:r w:rsidR="0096131E"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96131E"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w:t>
      </w:r>
    </w:p>
    <w:p w14:paraId="7D75EB9C" w14:textId="712EBC3C"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§5º</w:t>
      </w:r>
      <w:r w:rsidRPr="000A7EDC">
        <w:rPr>
          <w:rFonts w:ascii="Times New Roman" w:hAnsi="Times New Roman" w:cs="Times New Roman"/>
          <w:color w:val="000000" w:themeColor="text1"/>
          <w:sz w:val="24"/>
          <w:szCs w:val="24"/>
        </w:rPr>
        <w:t xml:space="preserve"> As </w:t>
      </w:r>
      <w:r w:rsidR="0096131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ropostas </w:t>
      </w:r>
      <w:r w:rsidR="0096131E"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edagógicas e os regimentos das </w:t>
      </w:r>
      <w:r w:rsidR="00D1611B"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de </w:t>
      </w:r>
      <w:r w:rsidR="00D1611B"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D1611B"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nfantil devem, em clima de cooperação, proporcionar condições de funcionamento das estratégias educacionais, do uso do espaço físico, do horário e do calendário escolar, que possibilitem a adoção, execução, avaliação e o aperfeiçoamento de suas diretrizes. </w:t>
      </w:r>
    </w:p>
    <w:p w14:paraId="2FDCBD54" w14:textId="178B72DA"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§6º</w:t>
      </w:r>
      <w:r w:rsidRPr="000A7EDC">
        <w:rPr>
          <w:rFonts w:ascii="Times New Roman" w:hAnsi="Times New Roman" w:cs="Times New Roman"/>
          <w:color w:val="000000" w:themeColor="text1"/>
          <w:sz w:val="24"/>
          <w:szCs w:val="24"/>
        </w:rPr>
        <w:t xml:space="preserve"> Para a consecução de seus objetivos, as </w:t>
      </w:r>
      <w:r w:rsidR="00D1611B"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desse nível de ensino deverão organizar equipes multiprofissionais, para atendimento específico às turmas </w:t>
      </w:r>
      <w:r w:rsidRPr="000A7EDC">
        <w:rPr>
          <w:rFonts w:ascii="Times New Roman" w:hAnsi="Times New Roman" w:cs="Times New Roman"/>
          <w:color w:val="000000" w:themeColor="text1"/>
          <w:sz w:val="24"/>
          <w:szCs w:val="24"/>
        </w:rPr>
        <w:lastRenderedPageBreak/>
        <w:t xml:space="preserve">sob sua responsabilidade e as peculiaridades inerentes às faixas etárias compreendidas pelas creches e pré-escolas, sendo que para as primeiras, no mínimo, tais equipes deverão ser integradas por psicólogos, pediatras, nutricionistas, assistentes sociais, enfermeiros, dentre outros. </w:t>
      </w:r>
      <w:r w:rsidR="00325FE6" w:rsidRPr="000A7EDC">
        <w:rPr>
          <w:rFonts w:ascii="Times New Roman" w:hAnsi="Times New Roman" w:cs="Times New Roman"/>
          <w:color w:val="000000" w:themeColor="text1"/>
          <w:sz w:val="24"/>
          <w:szCs w:val="24"/>
        </w:rPr>
        <w:t>As instituições públicas deverão ser subsidiadas pela rede.</w:t>
      </w:r>
    </w:p>
    <w:p w14:paraId="4258160F" w14:textId="5AF8A939"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7C18F6" w:rsidRPr="000A7EDC">
        <w:rPr>
          <w:rFonts w:ascii="Times New Roman" w:hAnsi="Times New Roman" w:cs="Times New Roman"/>
          <w:b/>
          <w:color w:val="000000" w:themeColor="text1"/>
          <w:sz w:val="24"/>
          <w:szCs w:val="24"/>
        </w:rPr>
        <w:t>2</w:t>
      </w:r>
      <w:r w:rsidR="003F7059" w:rsidRPr="000A7EDC">
        <w:rPr>
          <w:rFonts w:ascii="Times New Roman" w:hAnsi="Times New Roman" w:cs="Times New Roman"/>
          <w:b/>
          <w:color w:val="000000" w:themeColor="text1"/>
          <w:sz w:val="24"/>
          <w:szCs w:val="24"/>
        </w:rPr>
        <w:t>2</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Além das normas gerais constantes da presente </w:t>
      </w:r>
      <w:r w:rsidR="00D1611B"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as </w:t>
      </w:r>
      <w:r w:rsidR="00D1611B"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de </w:t>
      </w:r>
      <w:r w:rsidR="00D1611B"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D1611B"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nfantil deverão atender aos seguintes requisitos qualitativos, a fim de favorecer o desenvolvimento das crianças de zero a cinco anos:  </w:t>
      </w:r>
    </w:p>
    <w:p w14:paraId="48530F6C" w14:textId="4FC9E27E"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quando se tratar de turmas de </w:t>
      </w:r>
      <w:r w:rsidR="00D1611B"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ducação </w:t>
      </w:r>
      <w:r w:rsidR="00D1611B" w:rsidRPr="000A7EDC">
        <w:rPr>
          <w:rFonts w:ascii="Times New Roman" w:hAnsi="Times New Roman" w:cs="Times New Roman"/>
          <w:color w:val="000000" w:themeColor="text1"/>
          <w:sz w:val="24"/>
          <w:szCs w:val="24"/>
        </w:rPr>
        <w:t>i</w:t>
      </w:r>
      <w:r w:rsidR="00AC4838" w:rsidRPr="000A7EDC">
        <w:rPr>
          <w:rFonts w:ascii="Times New Roman" w:hAnsi="Times New Roman" w:cs="Times New Roman"/>
          <w:color w:val="000000" w:themeColor="text1"/>
          <w:sz w:val="24"/>
          <w:szCs w:val="24"/>
        </w:rPr>
        <w:t xml:space="preserve">nfantil, em escolas de </w:t>
      </w:r>
      <w:r w:rsidR="00D1611B"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D1611B"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undamental, os espaços destinados à </w:t>
      </w:r>
      <w:r w:rsidR="00D1611B"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ducação </w:t>
      </w:r>
      <w:r w:rsidR="00D1611B" w:rsidRPr="000A7EDC">
        <w:rPr>
          <w:rFonts w:ascii="Times New Roman" w:hAnsi="Times New Roman" w:cs="Times New Roman"/>
          <w:color w:val="000000" w:themeColor="text1"/>
          <w:sz w:val="24"/>
          <w:szCs w:val="24"/>
        </w:rPr>
        <w:t>i</w:t>
      </w:r>
      <w:r w:rsidR="00AC4838" w:rsidRPr="000A7EDC">
        <w:rPr>
          <w:rFonts w:ascii="Times New Roman" w:hAnsi="Times New Roman" w:cs="Times New Roman"/>
          <w:color w:val="000000" w:themeColor="text1"/>
          <w:sz w:val="24"/>
          <w:szCs w:val="24"/>
        </w:rPr>
        <w:t xml:space="preserve">nfantil deverão ser de uso exclusivo das crianças de zero a 05 (cinco) anos; </w:t>
      </w:r>
    </w:p>
    <w:p w14:paraId="078595C1" w14:textId="53715F0B" w:rsidR="002B0081"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somente poderão ser compartilhados com os demais níveis de ensino os espaços que permitam a ocupação em horário diferenciado, respeitando a proposta pedagógica da escola. </w:t>
      </w:r>
    </w:p>
    <w:p w14:paraId="0E980976" w14:textId="3A50340C"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2</w:t>
      </w:r>
      <w:r w:rsidR="003F7059" w:rsidRPr="000A7EDC">
        <w:rPr>
          <w:rFonts w:ascii="Times New Roman" w:hAnsi="Times New Roman" w:cs="Times New Roman"/>
          <w:b/>
          <w:color w:val="000000" w:themeColor="text1"/>
          <w:sz w:val="24"/>
          <w:szCs w:val="24"/>
        </w:rPr>
        <w:t>3</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As instalações internas deverão atender às diferentes funções da </w:t>
      </w:r>
      <w:r w:rsidR="00D1611B"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nstituição de </w:t>
      </w:r>
      <w:r w:rsidR="00D1611B"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D1611B"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nfantil, contemplando estruturas básicas: </w:t>
      </w:r>
    </w:p>
    <w:p w14:paraId="79AF9AC0" w14:textId="46325351"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espaços para recepção; </w:t>
      </w:r>
    </w:p>
    <w:p w14:paraId="60D0C25E" w14:textId="05C16660"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salas para professores e para os serviços administrativo pedagógico e de apoio; </w:t>
      </w:r>
    </w:p>
    <w:p w14:paraId="43BD6B7C" w14:textId="6068518F"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salas para atividades das crianças, com boa ventilação e iluminação, com mobiliário e equipamentos adequados; </w:t>
      </w:r>
    </w:p>
    <w:p w14:paraId="54D15DFF" w14:textId="35F3CBFB"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IV.</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refeitórios, instalações e equipamentos para o preparo de alimentos, que atendam às exigências de nutrição, saúde, higiene e segurança nos casos de oferecimento de alimentação; </w:t>
      </w:r>
    </w:p>
    <w:p w14:paraId="7F0FD354" w14:textId="28C08D58"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V.</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instalações sanitárias completas, suficientes e próprias para uso exclusivo das crianças; </w:t>
      </w:r>
    </w:p>
    <w:p w14:paraId="1D2B3999" w14:textId="7DFB2C07"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VI.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berçário, se for o caso, provido de berço individuais, área livre para movimentação das crianças, locais para amamentação e para higienização, com balcões e pia e espaço para o banho de sol das crianças; </w:t>
      </w:r>
    </w:p>
    <w:p w14:paraId="1E4D74A2" w14:textId="27D4F830"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VII.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área coberta para atividades externas compatível com a capacidade de atendimento da Instituição por turno. </w:t>
      </w:r>
    </w:p>
    <w:p w14:paraId="1C801A5C" w14:textId="7EA8EC5B"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2</w:t>
      </w:r>
      <w:r w:rsidR="003F7059" w:rsidRPr="000A7EDC">
        <w:rPr>
          <w:rFonts w:ascii="Times New Roman" w:hAnsi="Times New Roman" w:cs="Times New Roman"/>
          <w:b/>
          <w:color w:val="000000" w:themeColor="text1"/>
          <w:sz w:val="24"/>
          <w:szCs w:val="24"/>
        </w:rPr>
        <w:t>4</w:t>
      </w:r>
      <w:r w:rsidRPr="000A7EDC">
        <w:rPr>
          <w:rFonts w:ascii="Times New Roman" w:hAnsi="Times New Roman" w:cs="Times New Roman"/>
          <w:color w:val="000000" w:themeColor="text1"/>
          <w:sz w:val="24"/>
          <w:szCs w:val="24"/>
        </w:rPr>
        <w:t xml:space="preserve">. As áreas ao ar livre deverão possibilitar as atividades de expressão física, artística e de lazer, contemplando também áreas verdes. </w:t>
      </w:r>
    </w:p>
    <w:p w14:paraId="57620915" w14:textId="77777777" w:rsidR="00C06585" w:rsidRPr="000A7EDC" w:rsidRDefault="00C06585" w:rsidP="00156A7E">
      <w:pPr>
        <w:tabs>
          <w:tab w:val="left" w:pos="709"/>
        </w:tabs>
        <w:spacing w:after="0" w:line="240" w:lineRule="auto"/>
        <w:ind w:left="284" w:right="431" w:firstLine="567"/>
        <w:rPr>
          <w:rFonts w:ascii="Times New Roman" w:hAnsi="Times New Roman" w:cs="Times New Roman"/>
          <w:color w:val="000000" w:themeColor="text1"/>
          <w:sz w:val="24"/>
          <w:szCs w:val="24"/>
        </w:rPr>
      </w:pPr>
    </w:p>
    <w:p w14:paraId="5F40CB6F" w14:textId="77777777" w:rsidR="007E70E9"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CAPÍTULO III </w:t>
      </w:r>
    </w:p>
    <w:p w14:paraId="33559C11" w14:textId="304215CA" w:rsidR="008D2531"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Do Ensino Fundamental </w:t>
      </w:r>
    </w:p>
    <w:p w14:paraId="3944364D" w14:textId="77777777" w:rsidR="003C3840" w:rsidRPr="000A7EDC" w:rsidRDefault="003C3840" w:rsidP="00156A7E">
      <w:pPr>
        <w:spacing w:after="0" w:line="240" w:lineRule="auto"/>
        <w:rPr>
          <w:color w:val="000000" w:themeColor="text1"/>
        </w:rPr>
      </w:pPr>
    </w:p>
    <w:p w14:paraId="3CE8749F" w14:textId="2271FA81"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2</w:t>
      </w:r>
      <w:r w:rsidR="003F7059" w:rsidRPr="000A7EDC">
        <w:rPr>
          <w:rFonts w:ascii="Times New Roman" w:hAnsi="Times New Roman" w:cs="Times New Roman"/>
          <w:b/>
          <w:color w:val="000000" w:themeColor="text1"/>
          <w:sz w:val="24"/>
          <w:szCs w:val="24"/>
        </w:rPr>
        <w:t>5</w:t>
      </w:r>
      <w:r w:rsidRPr="000A7EDC">
        <w:rPr>
          <w:rFonts w:ascii="Times New Roman" w:hAnsi="Times New Roman" w:cs="Times New Roman"/>
          <w:color w:val="000000" w:themeColor="text1"/>
          <w:sz w:val="24"/>
          <w:szCs w:val="24"/>
        </w:rPr>
        <w:t xml:space="preserve">. O </w:t>
      </w:r>
      <w:r w:rsidR="00AA3C57"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AA3C57"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obrigatório, com duração de 9 (nove) anos, gratuito na escola pública, iniciando-se aos 6 (seis) anos de idade, terá por objetivo a formação básica do cidadão, mediante:   </w:t>
      </w:r>
    </w:p>
    <w:p w14:paraId="3CCED87F" w14:textId="45A2C6AB"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o desenvolvimento da capacidade de aprender, tendo como meios básicos o pleno domínio da leitura, da escrita e do cálculo; </w:t>
      </w:r>
    </w:p>
    <w:p w14:paraId="665446B8" w14:textId="10AC6843"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a compreensão do ambiente natural e social, do sistema político, da tecnologia, das Artes e dos valores em que se fundamenta a sociedade; </w:t>
      </w:r>
    </w:p>
    <w:p w14:paraId="4A29DEBB" w14:textId="321D25EF"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o desenvolvimento da capacidade de aprendizagem, tendo em vista a aquisição de conhecimentos e habilidades e a formação de atitudes e valores; </w:t>
      </w:r>
    </w:p>
    <w:p w14:paraId="43527643" w14:textId="41C06033"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lastRenderedPageBreak/>
        <w:t>IV.</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o fortalecimento dos vínculos de família, dos laços de solidariedade humana e de tolerância recíproca em que se assenta a vida social. </w:t>
      </w:r>
    </w:p>
    <w:p w14:paraId="4D8FC95F" w14:textId="73686ECF"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2</w:t>
      </w:r>
      <w:r w:rsidR="003F7059" w:rsidRPr="000A7EDC">
        <w:rPr>
          <w:rFonts w:ascii="Times New Roman" w:hAnsi="Times New Roman" w:cs="Times New Roman"/>
          <w:b/>
          <w:color w:val="000000" w:themeColor="text1"/>
          <w:sz w:val="24"/>
          <w:szCs w:val="24"/>
        </w:rPr>
        <w:t>6</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O </w:t>
      </w:r>
      <w:r w:rsidR="00AA3C57"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AA3C57"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de 9 (nove) anos de duração compreende a faixa etária de 6 (seis) a 14 (quatorze) anos de idade, conforme as disposições a seguir: </w:t>
      </w:r>
    </w:p>
    <w:p w14:paraId="202D23F8" w14:textId="299AC861" w:rsidR="00AE29CA" w:rsidRPr="000A7EDC" w:rsidRDefault="000372D7" w:rsidP="00156A7E">
      <w:pPr>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anos iniciais: de 6 (seis) a 10 (dez) anos de idade, com duração de 5 (cinco) anos; </w:t>
      </w:r>
    </w:p>
    <w:p w14:paraId="7EC9AE7E" w14:textId="280CE7AE" w:rsidR="00AE29CA" w:rsidRPr="000A7EDC" w:rsidRDefault="000372D7" w:rsidP="00156A7E">
      <w:pPr>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anos finais: de 11 (onze) a 14 (quatorze) anos de idade, com duração de 4 (quatro) anos; </w:t>
      </w:r>
    </w:p>
    <w:p w14:paraId="1A3809F7" w14:textId="4BA4C93C"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2</w:t>
      </w:r>
      <w:r w:rsidR="003F7059" w:rsidRPr="000A7EDC">
        <w:rPr>
          <w:rFonts w:ascii="Times New Roman" w:hAnsi="Times New Roman" w:cs="Times New Roman"/>
          <w:b/>
          <w:color w:val="000000" w:themeColor="text1"/>
          <w:sz w:val="24"/>
          <w:szCs w:val="24"/>
        </w:rPr>
        <w:t>7</w:t>
      </w:r>
      <w:r w:rsidRPr="000A7EDC">
        <w:rPr>
          <w:rFonts w:ascii="Times New Roman" w:hAnsi="Times New Roman" w:cs="Times New Roman"/>
          <w:b/>
          <w:color w:val="000000" w:themeColor="text1"/>
          <w:sz w:val="24"/>
          <w:szCs w:val="24"/>
        </w:rPr>
        <w:t xml:space="preserve">. </w:t>
      </w:r>
      <w:r w:rsidRPr="000A7EDC">
        <w:rPr>
          <w:rFonts w:ascii="Times New Roman" w:hAnsi="Times New Roman" w:cs="Times New Roman"/>
          <w:color w:val="000000" w:themeColor="text1"/>
          <w:sz w:val="24"/>
          <w:szCs w:val="24"/>
        </w:rPr>
        <w:t xml:space="preserve">Terão direito à matrícula no 1º ano do </w:t>
      </w:r>
      <w:r w:rsidR="00AA3C57"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AA3C57"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de 9 (nove) anos as crianças que: </w:t>
      </w:r>
    </w:p>
    <w:p w14:paraId="20FFA49B" w14:textId="49ECF3D3" w:rsidR="005B4032"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3C3840" w:rsidRPr="000A7EDC">
        <w:rPr>
          <w:rFonts w:ascii="Times New Roman" w:hAnsi="Times New Roman" w:cs="Times New Roman"/>
          <w:color w:val="000000" w:themeColor="text1"/>
          <w:sz w:val="24"/>
          <w:szCs w:val="24"/>
        </w:rPr>
        <w:t xml:space="preserve">    </w:t>
      </w:r>
      <w:r w:rsidR="003627E8" w:rsidRPr="000A7EDC">
        <w:rPr>
          <w:rFonts w:ascii="Times New Roman" w:hAnsi="Times New Roman" w:cs="Times New Roman"/>
          <w:color w:val="000000" w:themeColor="text1"/>
          <w:sz w:val="24"/>
          <w:szCs w:val="24"/>
        </w:rPr>
        <w:t>t</w:t>
      </w:r>
      <w:r w:rsidR="005B4032" w:rsidRPr="000A7EDC">
        <w:rPr>
          <w:rFonts w:ascii="Times New Roman" w:hAnsi="Times New Roman" w:cs="Times New Roman"/>
          <w:color w:val="000000" w:themeColor="text1"/>
          <w:sz w:val="24"/>
          <w:szCs w:val="24"/>
        </w:rPr>
        <w:t>iverem idade de 6 (seis) anos completos até o dia 31 de março do ano em que ocorrer a matrícula.</w:t>
      </w:r>
    </w:p>
    <w:p w14:paraId="0DA9989D" w14:textId="432051BF"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demonstrarem a capacidade de aprendizagem de acordo com a avaliação pedagógica da Instituição que as recebem.  </w:t>
      </w:r>
    </w:p>
    <w:p w14:paraId="3E506DB7" w14:textId="3577375C"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2</w:t>
      </w:r>
      <w:r w:rsidR="003F7059" w:rsidRPr="000A7EDC">
        <w:rPr>
          <w:rFonts w:ascii="Times New Roman" w:hAnsi="Times New Roman" w:cs="Times New Roman"/>
          <w:b/>
          <w:color w:val="000000" w:themeColor="text1"/>
          <w:sz w:val="24"/>
          <w:szCs w:val="24"/>
        </w:rPr>
        <w:t>8</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Os </w:t>
      </w:r>
      <w:r w:rsidR="00AA3C57"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rojetos </w:t>
      </w:r>
      <w:r w:rsidR="00AA3C57"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edagógicos do </w:t>
      </w:r>
      <w:r w:rsidR="00AA3C57"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AA3C57"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de 9 (nove) anos deverão assegurar a transição natural da </w:t>
      </w:r>
      <w:r w:rsidR="00AA3C57"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AA3C57"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nfantil, recomendando-se às unidades escolares do Sistema</w:t>
      </w:r>
      <w:r w:rsidR="00F9576C" w:rsidRPr="000A7EDC">
        <w:rPr>
          <w:rFonts w:ascii="Times New Roman" w:hAnsi="Times New Roman" w:cs="Times New Roman"/>
          <w:color w:val="000000" w:themeColor="text1"/>
          <w:sz w:val="24"/>
          <w:szCs w:val="24"/>
        </w:rPr>
        <w:t xml:space="preserve"> Municipal</w:t>
      </w:r>
      <w:r w:rsidRPr="000A7EDC">
        <w:rPr>
          <w:rFonts w:ascii="Times New Roman" w:hAnsi="Times New Roman" w:cs="Times New Roman"/>
          <w:color w:val="000000" w:themeColor="text1"/>
          <w:sz w:val="24"/>
          <w:szCs w:val="24"/>
        </w:rPr>
        <w:t xml:space="preserve"> de Ensino, em consonância com as práticas nacionalmente aceitas, organizar </w:t>
      </w:r>
      <w:r w:rsidR="00F9576C" w:rsidRPr="000A7EDC">
        <w:rPr>
          <w:rFonts w:ascii="Times New Roman" w:hAnsi="Times New Roman" w:cs="Times New Roman"/>
          <w:color w:val="000000" w:themeColor="text1"/>
          <w:sz w:val="24"/>
          <w:szCs w:val="24"/>
        </w:rPr>
        <w:t>os anos i</w:t>
      </w:r>
      <w:r w:rsidRPr="000A7EDC">
        <w:rPr>
          <w:rFonts w:ascii="Times New Roman" w:hAnsi="Times New Roman" w:cs="Times New Roman"/>
          <w:color w:val="000000" w:themeColor="text1"/>
          <w:sz w:val="24"/>
          <w:szCs w:val="24"/>
        </w:rPr>
        <w:t xml:space="preserve">niciais do </w:t>
      </w:r>
      <w:r w:rsidR="00AA3C57"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AA3C57"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em ciclo </w:t>
      </w:r>
      <w:r w:rsidR="008D2531" w:rsidRPr="000A7EDC">
        <w:rPr>
          <w:rFonts w:ascii="Times New Roman" w:hAnsi="Times New Roman" w:cs="Times New Roman"/>
          <w:color w:val="000000" w:themeColor="text1"/>
          <w:sz w:val="24"/>
          <w:szCs w:val="24"/>
        </w:rPr>
        <w:t>sequencial</w:t>
      </w:r>
      <w:r w:rsidRPr="000A7EDC">
        <w:rPr>
          <w:rFonts w:ascii="Times New Roman" w:hAnsi="Times New Roman" w:cs="Times New Roman"/>
          <w:color w:val="000000" w:themeColor="text1"/>
          <w:sz w:val="24"/>
          <w:szCs w:val="24"/>
        </w:rPr>
        <w:t xml:space="preserve">, incluindo, os seus </w:t>
      </w:r>
      <w:r w:rsidR="00F9576C" w:rsidRPr="000A7EDC">
        <w:rPr>
          <w:rFonts w:ascii="Times New Roman" w:hAnsi="Times New Roman" w:cs="Times New Roman"/>
          <w:color w:val="000000" w:themeColor="text1"/>
          <w:sz w:val="24"/>
          <w:szCs w:val="24"/>
        </w:rPr>
        <w:t>2</w:t>
      </w:r>
      <w:r w:rsidRPr="000A7EDC">
        <w:rPr>
          <w:rFonts w:ascii="Times New Roman" w:hAnsi="Times New Roman" w:cs="Times New Roman"/>
          <w:color w:val="000000" w:themeColor="text1"/>
          <w:sz w:val="24"/>
          <w:szCs w:val="24"/>
        </w:rPr>
        <w:t xml:space="preserve"> (</w:t>
      </w:r>
      <w:r w:rsidR="00F9576C" w:rsidRPr="000A7EDC">
        <w:rPr>
          <w:rFonts w:ascii="Times New Roman" w:hAnsi="Times New Roman" w:cs="Times New Roman"/>
          <w:color w:val="000000" w:themeColor="text1"/>
          <w:sz w:val="24"/>
          <w:szCs w:val="24"/>
        </w:rPr>
        <w:t>dois</w:t>
      </w:r>
      <w:r w:rsidRPr="000A7EDC">
        <w:rPr>
          <w:rFonts w:ascii="Times New Roman" w:hAnsi="Times New Roman" w:cs="Times New Roman"/>
          <w:color w:val="000000" w:themeColor="text1"/>
          <w:sz w:val="24"/>
          <w:szCs w:val="24"/>
        </w:rPr>
        <w:t xml:space="preserve">) anos iniciais. </w:t>
      </w:r>
    </w:p>
    <w:p w14:paraId="2E8DE58A" w14:textId="372DC38E"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§1º</w:t>
      </w:r>
      <w:r w:rsidRPr="000A7EDC">
        <w:rPr>
          <w:rFonts w:ascii="Times New Roman" w:hAnsi="Times New Roman" w:cs="Times New Roman"/>
          <w:color w:val="000000" w:themeColor="text1"/>
          <w:sz w:val="24"/>
          <w:szCs w:val="24"/>
        </w:rPr>
        <w:t xml:space="preserve"> para cumprimento do estabelecido no </w:t>
      </w:r>
      <w:r w:rsidRPr="000A7EDC">
        <w:rPr>
          <w:rFonts w:ascii="Times New Roman" w:hAnsi="Times New Roman" w:cs="Times New Roman"/>
          <w:i/>
          <w:color w:val="000000" w:themeColor="text1"/>
          <w:sz w:val="24"/>
          <w:szCs w:val="24"/>
        </w:rPr>
        <w:t>caput</w:t>
      </w:r>
      <w:r w:rsidRPr="000A7EDC">
        <w:rPr>
          <w:rFonts w:ascii="Times New Roman" w:hAnsi="Times New Roman" w:cs="Times New Roman"/>
          <w:color w:val="000000" w:themeColor="text1"/>
          <w:sz w:val="24"/>
          <w:szCs w:val="24"/>
        </w:rPr>
        <w:t xml:space="preserve"> considere-se que os </w:t>
      </w:r>
      <w:r w:rsidR="00F9576C" w:rsidRPr="000A7EDC">
        <w:rPr>
          <w:rFonts w:ascii="Times New Roman" w:hAnsi="Times New Roman" w:cs="Times New Roman"/>
          <w:color w:val="000000" w:themeColor="text1"/>
          <w:sz w:val="24"/>
          <w:szCs w:val="24"/>
        </w:rPr>
        <w:t>2</w:t>
      </w:r>
      <w:r w:rsidRPr="000A7EDC">
        <w:rPr>
          <w:rFonts w:ascii="Times New Roman" w:hAnsi="Times New Roman" w:cs="Times New Roman"/>
          <w:color w:val="000000" w:themeColor="text1"/>
          <w:sz w:val="24"/>
          <w:szCs w:val="24"/>
        </w:rPr>
        <w:t xml:space="preserve"> (</w:t>
      </w:r>
      <w:r w:rsidR="00F9576C" w:rsidRPr="000A7EDC">
        <w:rPr>
          <w:rFonts w:ascii="Times New Roman" w:hAnsi="Times New Roman" w:cs="Times New Roman"/>
          <w:color w:val="000000" w:themeColor="text1"/>
          <w:sz w:val="24"/>
          <w:szCs w:val="24"/>
        </w:rPr>
        <w:t>dois</w:t>
      </w:r>
      <w:r w:rsidRPr="000A7EDC">
        <w:rPr>
          <w:rFonts w:ascii="Times New Roman" w:hAnsi="Times New Roman" w:cs="Times New Roman"/>
          <w:color w:val="000000" w:themeColor="text1"/>
          <w:sz w:val="24"/>
          <w:szCs w:val="24"/>
        </w:rPr>
        <w:t xml:space="preserve">) anos iniciais do </w:t>
      </w:r>
      <w:r w:rsidR="0012192B"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12192B"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undamental de 9 (nove) anos devem voltar-se à alfabetização e ao letramento, sendo necessário assegurar que, neste período, a ação pedagógica desenvolva as diversas expressões e o aprendizado das áreas de conhecimento estabelecidas nas Diretrizes Curriculares Nacionais, garantindo-se o estudo articulado das Ciências Sociais, das Ciências Naturais, das Noções Lógico</w:t>
      </w:r>
      <w:r w:rsidR="00F9576C"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 xml:space="preserve">Matemáticas e das Linguagens. </w:t>
      </w:r>
    </w:p>
    <w:p w14:paraId="14ABB3BB" w14:textId="31AB68E6"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2º</w:t>
      </w:r>
      <w:r w:rsidRPr="000A7EDC">
        <w:rPr>
          <w:rFonts w:ascii="Times New Roman" w:hAnsi="Times New Roman" w:cs="Times New Roman"/>
          <w:color w:val="000000" w:themeColor="text1"/>
          <w:sz w:val="24"/>
          <w:szCs w:val="24"/>
        </w:rPr>
        <w:t xml:space="preserve"> O </w:t>
      </w:r>
      <w:r w:rsidR="0012192B"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12192B"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regular será ministrado em Língua Portuguesa. </w:t>
      </w:r>
    </w:p>
    <w:p w14:paraId="1A1AC32F" w14:textId="192E312D"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bookmarkStart w:id="1" w:name="_Hlk71622005"/>
      <w:r w:rsidRPr="000A7EDC">
        <w:rPr>
          <w:rFonts w:ascii="Times New Roman" w:hAnsi="Times New Roman" w:cs="Times New Roman"/>
          <w:b/>
          <w:color w:val="000000" w:themeColor="text1"/>
          <w:sz w:val="24"/>
          <w:szCs w:val="24"/>
        </w:rPr>
        <w:t>§ 3º</w:t>
      </w:r>
      <w:bookmarkEnd w:id="1"/>
      <w:r w:rsidRPr="000A7EDC">
        <w:rPr>
          <w:rFonts w:ascii="Times New Roman" w:hAnsi="Times New Roman" w:cs="Times New Roman"/>
          <w:color w:val="000000" w:themeColor="text1"/>
          <w:sz w:val="24"/>
          <w:szCs w:val="24"/>
        </w:rPr>
        <w:t xml:space="preserve"> O </w:t>
      </w:r>
      <w:r w:rsidR="0012192B"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12192B"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será presencial, sendo o ensino a distância utilizado como complementação da aprendizagem ou em situações emergenciais. </w:t>
      </w:r>
    </w:p>
    <w:p w14:paraId="48BCD098" w14:textId="5D1ACE5F" w:rsidR="003B0857" w:rsidRPr="000A7EDC" w:rsidRDefault="003B085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 4º </w:t>
      </w:r>
      <w:r w:rsidRPr="000A7EDC">
        <w:rPr>
          <w:rFonts w:ascii="Times New Roman" w:hAnsi="Times New Roman" w:cs="Times New Roman"/>
          <w:bCs/>
          <w:color w:val="000000" w:themeColor="text1"/>
          <w:sz w:val="24"/>
          <w:szCs w:val="24"/>
        </w:rPr>
        <w:t>Pr</w:t>
      </w:r>
      <w:r w:rsidRPr="000A7EDC">
        <w:rPr>
          <w:rFonts w:ascii="Times New Roman" w:hAnsi="Times New Roman" w:cs="Times New Roman"/>
          <w:color w:val="000000" w:themeColor="text1"/>
          <w:sz w:val="24"/>
          <w:szCs w:val="24"/>
        </w:rPr>
        <w:t>omover a busca ativa de crianças e adolescentes fora da escola, em parceria com órgãos públicos de assistência social, saúde e proteção à infância, adolescência e juventude;</w:t>
      </w:r>
    </w:p>
    <w:p w14:paraId="3D0F62A3" w14:textId="77777777" w:rsidR="00F1085E"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 2</w:t>
      </w:r>
      <w:r w:rsidR="00905F6F" w:rsidRPr="000A7EDC">
        <w:rPr>
          <w:rFonts w:ascii="Times New Roman" w:hAnsi="Times New Roman" w:cs="Times New Roman"/>
          <w:b/>
          <w:color w:val="000000" w:themeColor="text1"/>
          <w:sz w:val="24"/>
          <w:szCs w:val="24"/>
        </w:rPr>
        <w:t>9</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O currículo do </w:t>
      </w:r>
      <w:r w:rsidR="0012192B"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12192B"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no Sistema </w:t>
      </w:r>
      <w:r w:rsidR="00A24E9E"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Ensino incluirá, obrigatoriamente, conteúdo</w:t>
      </w:r>
      <w:r w:rsidR="00A66436" w:rsidRPr="000A7EDC">
        <w:rPr>
          <w:rFonts w:ascii="Times New Roman" w:hAnsi="Times New Roman" w:cs="Times New Roman"/>
          <w:color w:val="000000" w:themeColor="text1"/>
          <w:sz w:val="24"/>
          <w:szCs w:val="24"/>
        </w:rPr>
        <w:t>s</w:t>
      </w:r>
      <w:r w:rsidRPr="000A7EDC">
        <w:rPr>
          <w:rFonts w:ascii="Times New Roman" w:hAnsi="Times New Roman" w:cs="Times New Roman"/>
          <w:color w:val="000000" w:themeColor="text1"/>
          <w:sz w:val="24"/>
          <w:szCs w:val="24"/>
        </w:rPr>
        <w:t xml:space="preserve"> que trate dos direitos das crianças e dos adolescentes, aqueles elencados nas respectivas Diretrizes Curriculares Nacionais e na presente </w:t>
      </w:r>
      <w:r w:rsidR="0012192B"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bem como uma parte diversificada, que deverá ser constituída a partir da seleção dos seguintes conteúdos: </w:t>
      </w:r>
    </w:p>
    <w:p w14:paraId="0FBEA909" w14:textId="1247CFC0" w:rsidR="00AE29CA" w:rsidRPr="000A7EDC" w:rsidRDefault="00A816A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 </w:t>
      </w:r>
      <w:r w:rsidR="00905F6F" w:rsidRPr="000A7EDC">
        <w:rPr>
          <w:rFonts w:ascii="Times New Roman" w:hAnsi="Times New Roman" w:cs="Times New Roman"/>
          <w:color w:val="000000" w:themeColor="text1"/>
          <w:sz w:val="24"/>
          <w:szCs w:val="24"/>
        </w:rPr>
        <w:t>L</w:t>
      </w:r>
      <w:r w:rsidR="00AC4838" w:rsidRPr="000A7EDC">
        <w:rPr>
          <w:rFonts w:ascii="Times New Roman" w:hAnsi="Times New Roman" w:cs="Times New Roman"/>
          <w:color w:val="000000" w:themeColor="text1"/>
          <w:sz w:val="24"/>
          <w:szCs w:val="24"/>
        </w:rPr>
        <w:t xml:space="preserve">íngua </w:t>
      </w:r>
      <w:r w:rsidR="00905F6F"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strangeira; </w:t>
      </w:r>
    </w:p>
    <w:p w14:paraId="20677246" w14:textId="28FA0512" w:rsidR="00AE29CA" w:rsidRPr="000A7EDC" w:rsidRDefault="00C73F30"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b) </w:t>
      </w:r>
      <w:r w:rsidR="00905F6F" w:rsidRPr="000A7EDC">
        <w:rPr>
          <w:rFonts w:ascii="Times New Roman" w:hAnsi="Times New Roman" w:cs="Times New Roman"/>
          <w:color w:val="000000" w:themeColor="text1"/>
          <w:sz w:val="24"/>
          <w:szCs w:val="24"/>
        </w:rPr>
        <w:t>R</w:t>
      </w:r>
      <w:r w:rsidR="00AC4838" w:rsidRPr="000A7EDC">
        <w:rPr>
          <w:rFonts w:ascii="Times New Roman" w:hAnsi="Times New Roman" w:cs="Times New Roman"/>
          <w:color w:val="000000" w:themeColor="text1"/>
          <w:sz w:val="24"/>
          <w:szCs w:val="24"/>
        </w:rPr>
        <w:t xml:space="preserve">edação e </w:t>
      </w:r>
      <w:r w:rsidR="00905F6F"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xpressão; </w:t>
      </w:r>
    </w:p>
    <w:p w14:paraId="3B979D27" w14:textId="5F7A590A" w:rsidR="00AE29CA" w:rsidRPr="000A7EDC" w:rsidRDefault="00C73F30"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c) </w:t>
      </w:r>
      <w:r w:rsidR="00905F6F" w:rsidRPr="000A7EDC">
        <w:rPr>
          <w:rFonts w:ascii="Times New Roman" w:hAnsi="Times New Roman" w:cs="Times New Roman"/>
          <w:color w:val="000000" w:themeColor="text1"/>
          <w:sz w:val="24"/>
          <w:szCs w:val="24"/>
        </w:rPr>
        <w:t>L</w:t>
      </w:r>
      <w:r w:rsidR="00AC4838" w:rsidRPr="000A7EDC">
        <w:rPr>
          <w:rFonts w:ascii="Times New Roman" w:hAnsi="Times New Roman" w:cs="Times New Roman"/>
          <w:color w:val="000000" w:themeColor="text1"/>
          <w:sz w:val="24"/>
          <w:szCs w:val="24"/>
        </w:rPr>
        <w:t xml:space="preserve">iteratura; </w:t>
      </w:r>
    </w:p>
    <w:p w14:paraId="4274C413" w14:textId="1702E74D" w:rsidR="00AE29CA" w:rsidRPr="000A7EDC" w:rsidRDefault="00C73F30"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d) </w:t>
      </w:r>
      <w:r w:rsidR="00905F6F"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studos </w:t>
      </w:r>
      <w:r w:rsidR="00905F6F" w:rsidRPr="000A7EDC">
        <w:rPr>
          <w:rFonts w:ascii="Times New Roman" w:hAnsi="Times New Roman" w:cs="Times New Roman"/>
          <w:color w:val="000000" w:themeColor="text1"/>
          <w:sz w:val="24"/>
          <w:szCs w:val="24"/>
        </w:rPr>
        <w:t>R</w:t>
      </w:r>
      <w:r w:rsidR="00AC4838" w:rsidRPr="000A7EDC">
        <w:rPr>
          <w:rFonts w:ascii="Times New Roman" w:hAnsi="Times New Roman" w:cs="Times New Roman"/>
          <w:color w:val="000000" w:themeColor="text1"/>
          <w:sz w:val="24"/>
          <w:szCs w:val="24"/>
        </w:rPr>
        <w:t xml:space="preserve">egionais; </w:t>
      </w:r>
    </w:p>
    <w:p w14:paraId="1492DDC1" w14:textId="657026F3" w:rsidR="00AE29CA" w:rsidRPr="000A7EDC" w:rsidRDefault="00C73F30"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e) </w:t>
      </w:r>
      <w:r w:rsidR="00905F6F"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ducação </w:t>
      </w:r>
      <w:r w:rsidR="00905F6F" w:rsidRPr="000A7EDC">
        <w:rPr>
          <w:rFonts w:ascii="Times New Roman" w:hAnsi="Times New Roman" w:cs="Times New Roman"/>
          <w:color w:val="000000" w:themeColor="text1"/>
          <w:sz w:val="24"/>
          <w:szCs w:val="24"/>
        </w:rPr>
        <w:t>A</w:t>
      </w:r>
      <w:r w:rsidR="00AC4838" w:rsidRPr="000A7EDC">
        <w:rPr>
          <w:rFonts w:ascii="Times New Roman" w:hAnsi="Times New Roman" w:cs="Times New Roman"/>
          <w:color w:val="000000" w:themeColor="text1"/>
          <w:sz w:val="24"/>
          <w:szCs w:val="24"/>
        </w:rPr>
        <w:t xml:space="preserve">mbiental; </w:t>
      </w:r>
    </w:p>
    <w:p w14:paraId="6151E836" w14:textId="1A93180A" w:rsidR="00AE29CA" w:rsidRPr="000A7EDC" w:rsidRDefault="00C73F30"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f) </w:t>
      </w:r>
      <w:r w:rsidR="00905F6F"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studos </w:t>
      </w:r>
      <w:r w:rsidR="00905F6F" w:rsidRPr="000A7EDC">
        <w:rPr>
          <w:rFonts w:ascii="Times New Roman" w:hAnsi="Times New Roman" w:cs="Times New Roman"/>
          <w:color w:val="000000" w:themeColor="text1"/>
          <w:sz w:val="24"/>
          <w:szCs w:val="24"/>
        </w:rPr>
        <w:t>P</w:t>
      </w:r>
      <w:r w:rsidR="00AC4838" w:rsidRPr="000A7EDC">
        <w:rPr>
          <w:rFonts w:ascii="Times New Roman" w:hAnsi="Times New Roman" w:cs="Times New Roman"/>
          <w:color w:val="000000" w:themeColor="text1"/>
          <w:sz w:val="24"/>
          <w:szCs w:val="24"/>
        </w:rPr>
        <w:t xml:space="preserve">araenses; </w:t>
      </w:r>
    </w:p>
    <w:p w14:paraId="1E465B2D" w14:textId="0ACFDE34" w:rsidR="00AE29CA" w:rsidRPr="000A7EDC" w:rsidRDefault="00C30FE5"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g) </w:t>
      </w:r>
      <w:r w:rsidR="00905F6F" w:rsidRPr="000A7EDC">
        <w:rPr>
          <w:rFonts w:ascii="Times New Roman" w:hAnsi="Times New Roman" w:cs="Times New Roman"/>
          <w:color w:val="000000" w:themeColor="text1"/>
          <w:sz w:val="24"/>
          <w:szCs w:val="24"/>
        </w:rPr>
        <w:t>I</w:t>
      </w:r>
      <w:r w:rsidR="00AC4838" w:rsidRPr="000A7EDC">
        <w:rPr>
          <w:rFonts w:ascii="Times New Roman" w:hAnsi="Times New Roman" w:cs="Times New Roman"/>
          <w:color w:val="000000" w:themeColor="text1"/>
          <w:sz w:val="24"/>
          <w:szCs w:val="24"/>
        </w:rPr>
        <w:t xml:space="preserve">nformática; </w:t>
      </w:r>
    </w:p>
    <w:p w14:paraId="0C2494FC" w14:textId="638C1F45" w:rsidR="00AE29CA"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h) </w:t>
      </w:r>
      <w:r w:rsidR="009256B2"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ormação profissional e de preparação para o trabalho; </w:t>
      </w:r>
    </w:p>
    <w:p w14:paraId="72742D88" w14:textId="1198849E" w:rsidR="00AE29CA"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lastRenderedPageBreak/>
        <w:t xml:space="preserve">i) </w:t>
      </w:r>
      <w:r w:rsidR="009256B2" w:rsidRPr="000A7EDC">
        <w:rPr>
          <w:rFonts w:ascii="Times New Roman" w:hAnsi="Times New Roman" w:cs="Times New Roman"/>
          <w:color w:val="000000" w:themeColor="text1"/>
          <w:sz w:val="24"/>
          <w:szCs w:val="24"/>
        </w:rPr>
        <w:t>h</w:t>
      </w:r>
      <w:r w:rsidR="00AC4838" w:rsidRPr="000A7EDC">
        <w:rPr>
          <w:rFonts w:ascii="Times New Roman" w:hAnsi="Times New Roman" w:cs="Times New Roman"/>
          <w:color w:val="000000" w:themeColor="text1"/>
          <w:sz w:val="24"/>
          <w:szCs w:val="24"/>
        </w:rPr>
        <w:t xml:space="preserve">igiene e saúde; </w:t>
      </w:r>
    </w:p>
    <w:p w14:paraId="6E03BE21" w14:textId="2324601E" w:rsidR="00AE29CA"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j) </w:t>
      </w:r>
      <w:r w:rsidR="009256B2"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ducação para o trânsito; </w:t>
      </w:r>
    </w:p>
    <w:p w14:paraId="20A1DE6B" w14:textId="458813A6" w:rsidR="00AE29CA"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k) </w:t>
      </w:r>
      <w:r w:rsidR="00905F6F" w:rsidRPr="000A7EDC">
        <w:rPr>
          <w:rFonts w:ascii="Times New Roman" w:hAnsi="Times New Roman" w:cs="Times New Roman"/>
          <w:color w:val="000000" w:themeColor="text1"/>
          <w:sz w:val="24"/>
          <w:szCs w:val="24"/>
        </w:rPr>
        <w:t>S</w:t>
      </w:r>
      <w:r w:rsidR="00AC4838" w:rsidRPr="000A7EDC">
        <w:rPr>
          <w:rFonts w:ascii="Times New Roman" w:hAnsi="Times New Roman" w:cs="Times New Roman"/>
          <w:color w:val="000000" w:themeColor="text1"/>
          <w:sz w:val="24"/>
          <w:szCs w:val="24"/>
        </w:rPr>
        <w:t xml:space="preserve">ociologia; </w:t>
      </w:r>
    </w:p>
    <w:p w14:paraId="7CDE6E08" w14:textId="10669C5A" w:rsidR="00AE29CA"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l) </w:t>
      </w:r>
      <w:r w:rsidR="00905F6F"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ilosofia; </w:t>
      </w:r>
    </w:p>
    <w:p w14:paraId="7C302DD3" w14:textId="4B88E264" w:rsidR="00AE29CA"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m) </w:t>
      </w:r>
      <w:r w:rsidR="00905F6F" w:rsidRPr="000A7EDC">
        <w:rPr>
          <w:rFonts w:ascii="Times New Roman" w:hAnsi="Times New Roman" w:cs="Times New Roman"/>
          <w:color w:val="000000" w:themeColor="text1"/>
          <w:sz w:val="24"/>
          <w:szCs w:val="24"/>
        </w:rPr>
        <w:t>C</w:t>
      </w:r>
      <w:r w:rsidR="00AC4838" w:rsidRPr="000A7EDC">
        <w:rPr>
          <w:rFonts w:ascii="Times New Roman" w:hAnsi="Times New Roman" w:cs="Times New Roman"/>
          <w:color w:val="000000" w:themeColor="text1"/>
          <w:sz w:val="24"/>
          <w:szCs w:val="24"/>
        </w:rPr>
        <w:t xml:space="preserve">iências da </w:t>
      </w:r>
      <w:r w:rsidR="00905F6F" w:rsidRPr="000A7EDC">
        <w:rPr>
          <w:rFonts w:ascii="Times New Roman" w:hAnsi="Times New Roman" w:cs="Times New Roman"/>
          <w:color w:val="000000" w:themeColor="text1"/>
          <w:sz w:val="24"/>
          <w:szCs w:val="24"/>
        </w:rPr>
        <w:t>N</w:t>
      </w:r>
      <w:r w:rsidR="00AC4838" w:rsidRPr="000A7EDC">
        <w:rPr>
          <w:rFonts w:ascii="Times New Roman" w:hAnsi="Times New Roman" w:cs="Times New Roman"/>
          <w:color w:val="000000" w:themeColor="text1"/>
          <w:sz w:val="24"/>
          <w:szCs w:val="24"/>
        </w:rPr>
        <w:t>atureza (</w:t>
      </w:r>
      <w:r w:rsidR="00905F6F"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ísica, </w:t>
      </w:r>
      <w:r w:rsidR="00905F6F" w:rsidRPr="000A7EDC">
        <w:rPr>
          <w:rFonts w:ascii="Times New Roman" w:hAnsi="Times New Roman" w:cs="Times New Roman"/>
          <w:color w:val="000000" w:themeColor="text1"/>
          <w:sz w:val="24"/>
          <w:szCs w:val="24"/>
        </w:rPr>
        <w:t>Q</w:t>
      </w:r>
      <w:r w:rsidR="00AC4838" w:rsidRPr="000A7EDC">
        <w:rPr>
          <w:rFonts w:ascii="Times New Roman" w:hAnsi="Times New Roman" w:cs="Times New Roman"/>
          <w:color w:val="000000" w:themeColor="text1"/>
          <w:sz w:val="24"/>
          <w:szCs w:val="24"/>
        </w:rPr>
        <w:t xml:space="preserve">uímica e </w:t>
      </w:r>
      <w:r w:rsidR="00905F6F" w:rsidRPr="000A7EDC">
        <w:rPr>
          <w:rFonts w:ascii="Times New Roman" w:hAnsi="Times New Roman" w:cs="Times New Roman"/>
          <w:color w:val="000000" w:themeColor="text1"/>
          <w:sz w:val="24"/>
          <w:szCs w:val="24"/>
        </w:rPr>
        <w:t>B</w:t>
      </w:r>
      <w:r w:rsidR="00AC4838" w:rsidRPr="000A7EDC">
        <w:rPr>
          <w:rFonts w:ascii="Times New Roman" w:hAnsi="Times New Roman" w:cs="Times New Roman"/>
          <w:color w:val="000000" w:themeColor="text1"/>
          <w:sz w:val="24"/>
          <w:szCs w:val="24"/>
        </w:rPr>
        <w:t xml:space="preserve">iologia); </w:t>
      </w:r>
    </w:p>
    <w:p w14:paraId="5F5B00D8" w14:textId="5D61EAEC" w:rsidR="00AE29CA"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n) </w:t>
      </w:r>
      <w:r w:rsidR="00905F6F" w:rsidRPr="000A7EDC">
        <w:rPr>
          <w:rFonts w:ascii="Times New Roman" w:hAnsi="Times New Roman" w:cs="Times New Roman"/>
          <w:color w:val="000000" w:themeColor="text1"/>
          <w:sz w:val="24"/>
          <w:szCs w:val="24"/>
        </w:rPr>
        <w:t>C</w:t>
      </w:r>
      <w:r w:rsidR="00AC4838" w:rsidRPr="000A7EDC">
        <w:rPr>
          <w:rFonts w:ascii="Times New Roman" w:hAnsi="Times New Roman" w:cs="Times New Roman"/>
          <w:color w:val="000000" w:themeColor="text1"/>
          <w:sz w:val="24"/>
          <w:szCs w:val="24"/>
        </w:rPr>
        <w:t xml:space="preserve">iência e </w:t>
      </w:r>
      <w:r w:rsidR="00905F6F" w:rsidRPr="000A7EDC">
        <w:rPr>
          <w:rFonts w:ascii="Times New Roman" w:hAnsi="Times New Roman" w:cs="Times New Roman"/>
          <w:color w:val="000000" w:themeColor="text1"/>
          <w:sz w:val="24"/>
          <w:szCs w:val="24"/>
        </w:rPr>
        <w:t>T</w:t>
      </w:r>
      <w:r w:rsidR="00AC4838" w:rsidRPr="000A7EDC">
        <w:rPr>
          <w:rFonts w:ascii="Times New Roman" w:hAnsi="Times New Roman" w:cs="Times New Roman"/>
          <w:color w:val="000000" w:themeColor="text1"/>
          <w:sz w:val="24"/>
          <w:szCs w:val="24"/>
        </w:rPr>
        <w:t xml:space="preserve">ecnologia; </w:t>
      </w:r>
    </w:p>
    <w:p w14:paraId="413C4EC9" w14:textId="107E3C59" w:rsidR="00AE29CA"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o) </w:t>
      </w:r>
      <w:r w:rsidR="00905F6F" w:rsidRPr="000A7EDC">
        <w:rPr>
          <w:rFonts w:ascii="Times New Roman" w:hAnsi="Times New Roman" w:cs="Times New Roman"/>
          <w:color w:val="000000" w:themeColor="text1"/>
          <w:sz w:val="24"/>
          <w:szCs w:val="24"/>
        </w:rPr>
        <w:t>C</w:t>
      </w:r>
      <w:r w:rsidR="00AC4838" w:rsidRPr="000A7EDC">
        <w:rPr>
          <w:rFonts w:ascii="Times New Roman" w:hAnsi="Times New Roman" w:cs="Times New Roman"/>
          <w:color w:val="000000" w:themeColor="text1"/>
          <w:sz w:val="24"/>
          <w:szCs w:val="24"/>
        </w:rPr>
        <w:t xml:space="preserve">ultura e </w:t>
      </w:r>
      <w:r w:rsidR="00905F6F" w:rsidRPr="000A7EDC">
        <w:rPr>
          <w:rFonts w:ascii="Times New Roman" w:hAnsi="Times New Roman" w:cs="Times New Roman"/>
          <w:color w:val="000000" w:themeColor="text1"/>
          <w:sz w:val="24"/>
          <w:szCs w:val="24"/>
        </w:rPr>
        <w:t>S</w:t>
      </w:r>
      <w:r w:rsidR="009A3565" w:rsidRPr="000A7EDC">
        <w:rPr>
          <w:rFonts w:ascii="Times New Roman" w:hAnsi="Times New Roman" w:cs="Times New Roman"/>
          <w:color w:val="000000" w:themeColor="text1"/>
          <w:sz w:val="24"/>
          <w:szCs w:val="24"/>
        </w:rPr>
        <w:t>ociedade (</w:t>
      </w:r>
      <w:r w:rsidR="008037EF" w:rsidRPr="000A7EDC">
        <w:rPr>
          <w:rFonts w:ascii="Times New Roman" w:hAnsi="Times New Roman" w:cs="Times New Roman"/>
          <w:color w:val="000000" w:themeColor="text1"/>
          <w:sz w:val="24"/>
          <w:szCs w:val="24"/>
        </w:rPr>
        <w:t>conhecimento e respeito a diversidade cultural)</w:t>
      </w:r>
      <w:r w:rsidR="00AC4838" w:rsidRPr="000A7EDC">
        <w:rPr>
          <w:rFonts w:ascii="Times New Roman" w:hAnsi="Times New Roman" w:cs="Times New Roman"/>
          <w:color w:val="000000" w:themeColor="text1"/>
          <w:sz w:val="24"/>
          <w:szCs w:val="24"/>
        </w:rPr>
        <w:t xml:space="preserve">; </w:t>
      </w:r>
    </w:p>
    <w:p w14:paraId="41A75993" w14:textId="55DDE94A" w:rsidR="00AE29CA"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 </w:t>
      </w:r>
      <w:r w:rsidR="009256B2" w:rsidRPr="000A7EDC">
        <w:rPr>
          <w:rFonts w:ascii="Times New Roman" w:hAnsi="Times New Roman" w:cs="Times New Roman"/>
          <w:color w:val="000000" w:themeColor="text1"/>
          <w:sz w:val="24"/>
          <w:szCs w:val="24"/>
        </w:rPr>
        <w:t>i</w:t>
      </w:r>
      <w:r w:rsidR="00AC4838" w:rsidRPr="000A7EDC">
        <w:rPr>
          <w:rFonts w:ascii="Times New Roman" w:hAnsi="Times New Roman" w:cs="Times New Roman"/>
          <w:color w:val="000000" w:themeColor="text1"/>
          <w:sz w:val="24"/>
          <w:szCs w:val="24"/>
        </w:rPr>
        <w:t xml:space="preserve">nformação sexual; </w:t>
      </w:r>
    </w:p>
    <w:p w14:paraId="4C242D1A" w14:textId="3D4B963F" w:rsidR="00AE29CA"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q) </w:t>
      </w:r>
      <w:r w:rsidR="009256B2"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ducação para a cidadania</w:t>
      </w:r>
      <w:r w:rsidR="009A3565" w:rsidRPr="000A7EDC">
        <w:rPr>
          <w:rFonts w:ascii="Times New Roman" w:hAnsi="Times New Roman" w:cs="Times New Roman"/>
          <w:color w:val="000000" w:themeColor="text1"/>
          <w:sz w:val="24"/>
          <w:szCs w:val="24"/>
        </w:rPr>
        <w:t>;</w:t>
      </w:r>
      <w:r w:rsidR="00AC4838" w:rsidRPr="000A7EDC">
        <w:rPr>
          <w:rFonts w:ascii="Times New Roman" w:hAnsi="Times New Roman" w:cs="Times New Roman"/>
          <w:color w:val="000000" w:themeColor="text1"/>
          <w:sz w:val="24"/>
          <w:szCs w:val="24"/>
        </w:rPr>
        <w:t xml:space="preserve"> </w:t>
      </w:r>
    </w:p>
    <w:p w14:paraId="36B46E16" w14:textId="17CFCAFA" w:rsidR="00A24E9E"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r) </w:t>
      </w:r>
      <w:r w:rsidR="009256B2" w:rsidRPr="000A7EDC">
        <w:rPr>
          <w:rFonts w:ascii="Times New Roman" w:hAnsi="Times New Roman" w:cs="Times New Roman"/>
          <w:color w:val="000000" w:themeColor="text1"/>
          <w:sz w:val="24"/>
          <w:szCs w:val="24"/>
        </w:rPr>
        <w:t>r</w:t>
      </w:r>
      <w:r w:rsidR="00A24E9E" w:rsidRPr="000A7EDC">
        <w:rPr>
          <w:rFonts w:ascii="Times New Roman" w:hAnsi="Times New Roman" w:cs="Times New Roman"/>
          <w:color w:val="000000" w:themeColor="text1"/>
          <w:sz w:val="24"/>
          <w:szCs w:val="24"/>
        </w:rPr>
        <w:t>espeito e valorização da pessoa idosa</w:t>
      </w:r>
      <w:r w:rsidR="009A3565" w:rsidRPr="000A7EDC">
        <w:rPr>
          <w:rFonts w:ascii="Times New Roman" w:hAnsi="Times New Roman" w:cs="Times New Roman"/>
          <w:color w:val="000000" w:themeColor="text1"/>
          <w:sz w:val="24"/>
          <w:szCs w:val="24"/>
        </w:rPr>
        <w:t>;</w:t>
      </w:r>
    </w:p>
    <w:p w14:paraId="3BA30A64" w14:textId="55D3419E" w:rsidR="008037EF"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s) </w:t>
      </w:r>
      <w:r w:rsidR="00905F6F" w:rsidRPr="000A7EDC">
        <w:rPr>
          <w:rFonts w:ascii="Times New Roman" w:hAnsi="Times New Roman" w:cs="Times New Roman"/>
          <w:color w:val="000000" w:themeColor="text1"/>
          <w:sz w:val="24"/>
          <w:szCs w:val="24"/>
        </w:rPr>
        <w:t>E</w:t>
      </w:r>
      <w:r w:rsidR="008037EF" w:rsidRPr="000A7EDC">
        <w:rPr>
          <w:rFonts w:ascii="Times New Roman" w:hAnsi="Times New Roman" w:cs="Times New Roman"/>
          <w:color w:val="000000" w:themeColor="text1"/>
          <w:sz w:val="24"/>
          <w:szCs w:val="24"/>
        </w:rPr>
        <w:t xml:space="preserve">ducação </w:t>
      </w:r>
      <w:r w:rsidR="00905F6F" w:rsidRPr="000A7EDC">
        <w:rPr>
          <w:rFonts w:ascii="Times New Roman" w:hAnsi="Times New Roman" w:cs="Times New Roman"/>
          <w:color w:val="000000" w:themeColor="text1"/>
          <w:sz w:val="24"/>
          <w:szCs w:val="24"/>
        </w:rPr>
        <w:t>F</w:t>
      </w:r>
      <w:r w:rsidR="008037EF" w:rsidRPr="000A7EDC">
        <w:rPr>
          <w:rFonts w:ascii="Times New Roman" w:hAnsi="Times New Roman" w:cs="Times New Roman"/>
          <w:color w:val="000000" w:themeColor="text1"/>
          <w:sz w:val="24"/>
          <w:szCs w:val="24"/>
        </w:rPr>
        <w:t>inanceira</w:t>
      </w:r>
      <w:r w:rsidR="009A3565" w:rsidRPr="000A7EDC">
        <w:rPr>
          <w:rFonts w:ascii="Times New Roman" w:hAnsi="Times New Roman" w:cs="Times New Roman"/>
          <w:color w:val="000000" w:themeColor="text1"/>
          <w:sz w:val="24"/>
          <w:szCs w:val="24"/>
        </w:rPr>
        <w:t>.</w:t>
      </w:r>
    </w:p>
    <w:p w14:paraId="24893865" w14:textId="39A62088" w:rsidR="00C30FE5"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t) Libras</w:t>
      </w:r>
    </w:p>
    <w:p w14:paraId="353AC6DE" w14:textId="54BAF304" w:rsidR="00C30FE5" w:rsidRPr="000A7EDC" w:rsidRDefault="00C30FE5" w:rsidP="00156A7E">
      <w:pPr>
        <w:spacing w:after="0" w:line="240" w:lineRule="auto"/>
        <w:ind w:left="426" w:right="431" w:firstLine="425"/>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u) Braile</w:t>
      </w:r>
    </w:p>
    <w:p w14:paraId="22E309FA" w14:textId="129093B4"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Parágrafo único. </w:t>
      </w:r>
      <w:r w:rsidRPr="000A7EDC">
        <w:rPr>
          <w:rFonts w:ascii="Times New Roman" w:hAnsi="Times New Roman" w:cs="Times New Roman"/>
          <w:color w:val="000000" w:themeColor="text1"/>
          <w:sz w:val="24"/>
          <w:szCs w:val="24"/>
        </w:rPr>
        <w:t xml:space="preserve">As </w:t>
      </w:r>
      <w:r w:rsidR="009256B2"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de ensino poderão incluir na parte diversificada de seu currículo conteúdos não elencados no </w:t>
      </w:r>
      <w:r w:rsidRPr="000A7EDC">
        <w:rPr>
          <w:rFonts w:ascii="Times New Roman" w:hAnsi="Times New Roman" w:cs="Times New Roman"/>
          <w:i/>
          <w:color w:val="000000" w:themeColor="text1"/>
          <w:sz w:val="24"/>
          <w:szCs w:val="24"/>
        </w:rPr>
        <w:t>caput</w:t>
      </w:r>
      <w:r w:rsidRPr="000A7EDC">
        <w:rPr>
          <w:rFonts w:ascii="Times New Roman" w:hAnsi="Times New Roman" w:cs="Times New Roman"/>
          <w:color w:val="000000" w:themeColor="text1"/>
          <w:sz w:val="24"/>
          <w:szCs w:val="24"/>
        </w:rPr>
        <w:t xml:space="preserve">, visando ao atendimento das necessidades locais. </w:t>
      </w:r>
    </w:p>
    <w:p w14:paraId="7B0272E4" w14:textId="60455D00"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w:t>
      </w:r>
      <w:r w:rsidR="00905F6F" w:rsidRPr="000A7EDC">
        <w:rPr>
          <w:rFonts w:ascii="Times New Roman" w:hAnsi="Times New Roman" w:cs="Times New Roman"/>
          <w:b/>
          <w:color w:val="000000" w:themeColor="text1"/>
          <w:sz w:val="24"/>
          <w:szCs w:val="24"/>
        </w:rPr>
        <w:t>30</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Na parte diversificada do currículo será incluído, obrigatoriamente, a partir do sexto ano, o ensino de pelo menos uma língua estrangeira moderna, cuja escolha ficará a cargo da comunidade escolar, dentro das possibilidades da </w:t>
      </w:r>
      <w:r w:rsidR="003122E4"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nstituição. </w:t>
      </w:r>
    </w:p>
    <w:p w14:paraId="27FE8213" w14:textId="6F362D35"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w:t>
      </w:r>
      <w:r w:rsidR="00905F6F" w:rsidRPr="000A7EDC">
        <w:rPr>
          <w:rFonts w:ascii="Times New Roman" w:hAnsi="Times New Roman" w:cs="Times New Roman"/>
          <w:b/>
          <w:color w:val="000000" w:themeColor="text1"/>
          <w:sz w:val="24"/>
          <w:szCs w:val="24"/>
        </w:rPr>
        <w:t>.31</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O Ensino Religioso, de matrícula facultativa, é parte integrante da formação básica do cidadão e constitui disciplina dos horários normais das escolas públicas de </w:t>
      </w:r>
      <w:r w:rsidR="003122E4"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3122E4"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assegurado o respeito à diversidade cultural religiosa do Brasil, vedadas quaisquer formas de proselitismo. </w:t>
      </w:r>
    </w:p>
    <w:p w14:paraId="69D0E672" w14:textId="7777777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1º</w:t>
      </w:r>
      <w:r w:rsidRPr="000A7EDC">
        <w:rPr>
          <w:rFonts w:ascii="Times New Roman" w:hAnsi="Times New Roman" w:cs="Times New Roman"/>
          <w:color w:val="000000" w:themeColor="text1"/>
          <w:sz w:val="24"/>
          <w:szCs w:val="24"/>
        </w:rPr>
        <w:t xml:space="preserve"> Os conteúdos de Ensino Religioso serão definidos pela escola, em seu projeto pedagógico, levando em conta os seguintes pressupostos: </w:t>
      </w:r>
    </w:p>
    <w:p w14:paraId="0E259190" w14:textId="52D46C4F"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concepção do conhecimento humano, das relações entre ciência e fé, da interdisciplinaridade e da contextualização como referências de sustentação da organização curricular; </w:t>
      </w:r>
    </w:p>
    <w:p w14:paraId="524DF53D" w14:textId="27FD8838"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compreensão da experiência religiosa, manifesta nas diversas culturas, reconhecendo o transcendente e o sagrado, por meio de fontes escritas e orais, ritos, símbolos e outras formas de expressão, identificadas e organizadas pelas tradições religiosas; </w:t>
      </w:r>
    </w:p>
    <w:p w14:paraId="13C5FA48" w14:textId="6BBCA691"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III.</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reconhecimento dos principais valores éticos e morais, presentes nas tradições religiosas, e sua importância na formação do cidadão, a promoção da justiça e da solidariedade humanas, a convivência com a natureza e o cultivo da paz; </w:t>
      </w:r>
    </w:p>
    <w:p w14:paraId="2D1F5CD2" w14:textId="3F4EFD31"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IV.</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a compreensão de várias manifestações de vivências religiosas no contexto escolar, cujo conhecimento deve promover a tolerância e o convívio respeitoso com o diferente e o compromisso sócio-político com a equidade social no Brasil; </w:t>
      </w:r>
    </w:p>
    <w:p w14:paraId="2738B4C4" w14:textId="0145312A" w:rsidR="00AE29CA" w:rsidRPr="000A7EDC" w:rsidRDefault="000372D7"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V.</w:t>
      </w:r>
      <w:r w:rsidR="003C3840"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reconhecimento da diversidade de experiências religiosas e das formas de diálogo entre as religiões e a sociedade atual. </w:t>
      </w:r>
    </w:p>
    <w:p w14:paraId="457B79D3" w14:textId="291F95A2"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§2º</w:t>
      </w:r>
      <w:r w:rsidRPr="000A7EDC">
        <w:rPr>
          <w:rFonts w:ascii="Times New Roman" w:hAnsi="Times New Roman" w:cs="Times New Roman"/>
          <w:color w:val="000000" w:themeColor="text1"/>
          <w:sz w:val="24"/>
          <w:szCs w:val="24"/>
        </w:rPr>
        <w:t xml:space="preserve"> Os conteúdos de Ensino Religioso serão articuladamente trabalhados com os das outras áreas do conhecimento. </w:t>
      </w:r>
    </w:p>
    <w:p w14:paraId="2CFD7D74" w14:textId="3BBC374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§3º</w:t>
      </w:r>
      <w:r w:rsidRPr="000A7EDC">
        <w:rPr>
          <w:rFonts w:ascii="Times New Roman" w:hAnsi="Times New Roman" w:cs="Times New Roman"/>
          <w:color w:val="000000" w:themeColor="text1"/>
          <w:sz w:val="24"/>
          <w:szCs w:val="24"/>
        </w:rPr>
        <w:t xml:space="preserve"> A carga horária da disciplina de Ensino Religioso será cumprida de acordo com o projeto pedagógico, devendo ser acrescida ao mínimo de 800 (oitocentas) horas anuais. </w:t>
      </w:r>
    </w:p>
    <w:p w14:paraId="13C290E7" w14:textId="3EA166F3" w:rsidR="00AE29CA" w:rsidRPr="000A7EDC" w:rsidRDefault="00AC4838" w:rsidP="00156A7E">
      <w:pPr>
        <w:tabs>
          <w:tab w:val="left" w:pos="709"/>
        </w:tabs>
        <w:spacing w:after="0" w:line="240" w:lineRule="auto"/>
        <w:ind w:left="284" w:right="431" w:firstLine="567"/>
        <w:rPr>
          <w:rFonts w:ascii="Times New Roman" w:hAnsi="Times New Roman" w:cs="Times New Roman"/>
          <w:bCs/>
          <w:color w:val="000000" w:themeColor="text1"/>
          <w:sz w:val="24"/>
          <w:szCs w:val="24"/>
        </w:rPr>
      </w:pPr>
      <w:r w:rsidRPr="000A7EDC">
        <w:rPr>
          <w:rFonts w:ascii="Times New Roman" w:hAnsi="Times New Roman" w:cs="Times New Roman"/>
          <w:b/>
          <w:color w:val="000000" w:themeColor="text1"/>
          <w:sz w:val="24"/>
          <w:szCs w:val="24"/>
        </w:rPr>
        <w:lastRenderedPageBreak/>
        <w:t>§4</w:t>
      </w:r>
      <w:r w:rsidRPr="000A7EDC">
        <w:rPr>
          <w:rFonts w:ascii="Times New Roman" w:hAnsi="Times New Roman" w:cs="Times New Roman"/>
          <w:bCs/>
          <w:color w:val="000000" w:themeColor="text1"/>
          <w:sz w:val="24"/>
          <w:szCs w:val="24"/>
        </w:rPr>
        <w:t xml:space="preserve">º A escola estabelecerá horário normal de aulas das classes de </w:t>
      </w:r>
      <w:r w:rsidR="003122E4" w:rsidRPr="000A7EDC">
        <w:rPr>
          <w:rFonts w:ascii="Times New Roman" w:hAnsi="Times New Roman" w:cs="Times New Roman"/>
          <w:bCs/>
          <w:color w:val="000000" w:themeColor="text1"/>
          <w:sz w:val="24"/>
          <w:szCs w:val="24"/>
        </w:rPr>
        <w:t>e</w:t>
      </w:r>
      <w:r w:rsidRPr="000A7EDC">
        <w:rPr>
          <w:rFonts w:ascii="Times New Roman" w:hAnsi="Times New Roman" w:cs="Times New Roman"/>
          <w:bCs/>
          <w:color w:val="000000" w:themeColor="text1"/>
          <w:sz w:val="24"/>
          <w:szCs w:val="24"/>
        </w:rPr>
        <w:t xml:space="preserve">nsino </w:t>
      </w:r>
      <w:r w:rsidR="003122E4" w:rsidRPr="000A7EDC">
        <w:rPr>
          <w:rFonts w:ascii="Times New Roman" w:hAnsi="Times New Roman" w:cs="Times New Roman"/>
          <w:bCs/>
          <w:color w:val="000000" w:themeColor="text1"/>
          <w:sz w:val="24"/>
          <w:szCs w:val="24"/>
        </w:rPr>
        <w:t>f</w:t>
      </w:r>
      <w:r w:rsidRPr="000A7EDC">
        <w:rPr>
          <w:rFonts w:ascii="Times New Roman" w:hAnsi="Times New Roman" w:cs="Times New Roman"/>
          <w:bCs/>
          <w:color w:val="000000" w:themeColor="text1"/>
          <w:sz w:val="24"/>
          <w:szCs w:val="24"/>
        </w:rPr>
        <w:t>undamental para os optantes da disciplina Ensino Religioso e de outras atividades pedagógicas para os não optantes.</w:t>
      </w:r>
      <w:r w:rsidR="003312BD" w:rsidRPr="000A7EDC">
        <w:rPr>
          <w:rFonts w:ascii="Times New Roman" w:hAnsi="Times New Roman" w:cs="Times New Roman"/>
          <w:bCs/>
          <w:color w:val="000000" w:themeColor="text1"/>
          <w:sz w:val="24"/>
          <w:szCs w:val="24"/>
        </w:rPr>
        <w:t xml:space="preserve"> Sendo essas atividades em conformidade com o artigo 26 dessa resolução no intuito de fazer uso</w:t>
      </w:r>
      <w:r w:rsidR="008672F5" w:rsidRPr="000A7EDC">
        <w:rPr>
          <w:rFonts w:ascii="Times New Roman" w:hAnsi="Times New Roman" w:cs="Times New Roman"/>
          <w:bCs/>
          <w:color w:val="000000" w:themeColor="text1"/>
          <w:sz w:val="24"/>
          <w:szCs w:val="24"/>
        </w:rPr>
        <w:t xml:space="preserve"> da </w:t>
      </w:r>
      <w:r w:rsidR="003312BD" w:rsidRPr="000A7EDC">
        <w:rPr>
          <w:rFonts w:ascii="Times New Roman" w:hAnsi="Times New Roman" w:cs="Times New Roman"/>
          <w:bCs/>
          <w:color w:val="000000" w:themeColor="text1"/>
          <w:sz w:val="24"/>
          <w:szCs w:val="24"/>
        </w:rPr>
        <w:t>parte</w:t>
      </w:r>
      <w:r w:rsidRPr="000A7EDC">
        <w:rPr>
          <w:rFonts w:ascii="Times New Roman" w:hAnsi="Times New Roman" w:cs="Times New Roman"/>
          <w:bCs/>
          <w:color w:val="000000" w:themeColor="text1"/>
          <w:sz w:val="24"/>
          <w:szCs w:val="24"/>
        </w:rPr>
        <w:t xml:space="preserve"> </w:t>
      </w:r>
      <w:r w:rsidR="003312BD" w:rsidRPr="000A7EDC">
        <w:rPr>
          <w:rFonts w:ascii="Times New Roman" w:hAnsi="Times New Roman" w:cs="Times New Roman"/>
          <w:bCs/>
          <w:color w:val="000000" w:themeColor="text1"/>
          <w:sz w:val="24"/>
          <w:szCs w:val="24"/>
        </w:rPr>
        <w:t>diversificada do currículo, constantes nas alíneas do artigo referido.</w:t>
      </w:r>
    </w:p>
    <w:p w14:paraId="2A3DA584" w14:textId="7777777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5º</w:t>
      </w:r>
      <w:r w:rsidRPr="000A7EDC">
        <w:rPr>
          <w:rFonts w:ascii="Times New Roman" w:hAnsi="Times New Roman" w:cs="Times New Roman"/>
          <w:color w:val="000000" w:themeColor="text1"/>
          <w:sz w:val="24"/>
          <w:szCs w:val="24"/>
        </w:rPr>
        <w:t xml:space="preserve"> A opção do aluno pelo Ensino Religioso constará do histórico escolar e será efetivada no ato da matrícula pelo aluno ou seu representante legal. </w:t>
      </w:r>
    </w:p>
    <w:p w14:paraId="1A038A41" w14:textId="283AD67C"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6º</w:t>
      </w:r>
      <w:r w:rsidRPr="000A7EDC">
        <w:rPr>
          <w:rFonts w:ascii="Times New Roman" w:hAnsi="Times New Roman" w:cs="Times New Roman"/>
          <w:color w:val="000000" w:themeColor="text1"/>
          <w:sz w:val="24"/>
          <w:szCs w:val="24"/>
        </w:rPr>
        <w:t xml:space="preserve"> </w:t>
      </w:r>
      <w:r w:rsidR="003312BD" w:rsidRPr="000A7EDC">
        <w:rPr>
          <w:rFonts w:ascii="Times New Roman" w:hAnsi="Times New Roman" w:cs="Times New Roman"/>
          <w:color w:val="000000" w:themeColor="text1"/>
          <w:sz w:val="24"/>
          <w:szCs w:val="24"/>
        </w:rPr>
        <w:t>Os alunos não optantes por cursarem ensino Religioso não poderão ser retidos no ano cursado</w:t>
      </w:r>
      <w:r w:rsidR="00314237" w:rsidRPr="000A7EDC">
        <w:rPr>
          <w:rFonts w:ascii="Times New Roman" w:hAnsi="Times New Roman" w:cs="Times New Roman"/>
          <w:color w:val="000000" w:themeColor="text1"/>
          <w:sz w:val="24"/>
          <w:szCs w:val="24"/>
        </w:rPr>
        <w:t>.</w:t>
      </w:r>
      <w:r w:rsidRPr="000A7EDC">
        <w:rPr>
          <w:rFonts w:ascii="Times New Roman" w:hAnsi="Times New Roman" w:cs="Times New Roman"/>
          <w:color w:val="000000" w:themeColor="text1"/>
          <w:sz w:val="24"/>
          <w:szCs w:val="24"/>
        </w:rPr>
        <w:t xml:space="preserve"> </w:t>
      </w:r>
    </w:p>
    <w:p w14:paraId="14DB962A" w14:textId="6DE98C7F"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w:t>
      </w:r>
      <w:r w:rsidR="00905F6F" w:rsidRPr="000A7EDC">
        <w:rPr>
          <w:rFonts w:ascii="Times New Roman" w:hAnsi="Times New Roman" w:cs="Times New Roman"/>
          <w:b/>
          <w:color w:val="000000" w:themeColor="text1"/>
          <w:sz w:val="24"/>
          <w:szCs w:val="24"/>
        </w:rPr>
        <w:t>32</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 jornada escolar no </w:t>
      </w:r>
      <w:r w:rsidR="008672F5"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8672F5"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incluirá pelo menos 04 (quatro) horas de trabalho efetivo em sala de aula, sendo progressivamente ampliado o período de permanência do aluno na escola. </w:t>
      </w:r>
    </w:p>
    <w:p w14:paraId="471C85BA" w14:textId="7145FAC1"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1º</w:t>
      </w:r>
      <w:r w:rsidRPr="000A7EDC">
        <w:rPr>
          <w:rFonts w:ascii="Times New Roman" w:hAnsi="Times New Roman" w:cs="Times New Roman"/>
          <w:color w:val="000000" w:themeColor="text1"/>
          <w:sz w:val="24"/>
          <w:szCs w:val="24"/>
        </w:rPr>
        <w:t xml:space="preserve"> São ressalvados os casos excepcionais do ensino noturno e das formas alternativas de organização autorizadas nesta </w:t>
      </w:r>
      <w:r w:rsidR="008672F5"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e nas normas nacionais pertinentes. </w:t>
      </w:r>
    </w:p>
    <w:p w14:paraId="2C42FA73" w14:textId="413F0820"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2º</w:t>
      </w:r>
      <w:r w:rsidRPr="000A7EDC">
        <w:rPr>
          <w:rFonts w:ascii="Times New Roman" w:hAnsi="Times New Roman" w:cs="Times New Roman"/>
          <w:color w:val="000000" w:themeColor="text1"/>
          <w:sz w:val="24"/>
          <w:szCs w:val="24"/>
        </w:rPr>
        <w:t xml:space="preserve"> O </w:t>
      </w:r>
      <w:r w:rsidR="008672F5"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8672F5"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em atendimento às disposições legais em vigor, será ministrado progressivamente em tempo integral no Sistema </w:t>
      </w:r>
      <w:r w:rsidR="00314237" w:rsidRPr="000A7EDC">
        <w:rPr>
          <w:rFonts w:ascii="Times New Roman" w:hAnsi="Times New Roman" w:cs="Times New Roman"/>
          <w:color w:val="000000" w:themeColor="text1"/>
          <w:sz w:val="24"/>
          <w:szCs w:val="24"/>
        </w:rPr>
        <w:t>Municipal de Ensino</w:t>
      </w:r>
      <w:r w:rsidRPr="000A7EDC">
        <w:rPr>
          <w:rFonts w:ascii="Times New Roman" w:hAnsi="Times New Roman" w:cs="Times New Roman"/>
          <w:color w:val="000000" w:themeColor="text1"/>
          <w:sz w:val="24"/>
          <w:szCs w:val="24"/>
        </w:rPr>
        <w:t xml:space="preserve">. </w:t>
      </w:r>
    </w:p>
    <w:p w14:paraId="25B2FAA7" w14:textId="77777777" w:rsidR="009D03C5" w:rsidRPr="000A7EDC" w:rsidRDefault="009D03C5" w:rsidP="00156A7E">
      <w:pPr>
        <w:tabs>
          <w:tab w:val="left" w:pos="709"/>
        </w:tabs>
        <w:spacing w:after="0" w:line="240" w:lineRule="auto"/>
        <w:ind w:left="284" w:right="431" w:firstLine="567"/>
        <w:rPr>
          <w:rFonts w:ascii="Times New Roman" w:hAnsi="Times New Roman" w:cs="Times New Roman"/>
          <w:color w:val="000000" w:themeColor="text1"/>
          <w:sz w:val="24"/>
          <w:szCs w:val="24"/>
        </w:rPr>
      </w:pPr>
    </w:p>
    <w:p w14:paraId="78034892" w14:textId="72452015" w:rsidR="00D551F3"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CAPÍTULO </w:t>
      </w:r>
      <w:r w:rsidR="00D551F3"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V </w:t>
      </w:r>
    </w:p>
    <w:p w14:paraId="0C87B1E3" w14:textId="1A6A386C" w:rsidR="00AE29CA"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Da Educação de Jovens e Adultos </w:t>
      </w:r>
    </w:p>
    <w:p w14:paraId="543BD073" w14:textId="77777777" w:rsidR="009D03C5" w:rsidRPr="000A7EDC" w:rsidRDefault="009D03C5" w:rsidP="009D03C5">
      <w:pPr>
        <w:rPr>
          <w:color w:val="000000" w:themeColor="text1"/>
        </w:rPr>
      </w:pPr>
    </w:p>
    <w:p w14:paraId="4CC0029E" w14:textId="14143A9B"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D551F3" w:rsidRPr="000A7EDC">
        <w:rPr>
          <w:rFonts w:ascii="Times New Roman" w:hAnsi="Times New Roman" w:cs="Times New Roman"/>
          <w:b/>
          <w:color w:val="000000" w:themeColor="text1"/>
          <w:sz w:val="24"/>
          <w:szCs w:val="24"/>
        </w:rPr>
        <w:t>3</w:t>
      </w:r>
      <w:r w:rsidR="00905F6F" w:rsidRPr="000A7EDC">
        <w:rPr>
          <w:rFonts w:ascii="Times New Roman" w:hAnsi="Times New Roman" w:cs="Times New Roman"/>
          <w:b/>
          <w:color w:val="000000" w:themeColor="text1"/>
          <w:sz w:val="24"/>
          <w:szCs w:val="24"/>
        </w:rPr>
        <w:t>3.</w:t>
      </w:r>
      <w:r w:rsidRPr="000A7EDC">
        <w:rPr>
          <w:rFonts w:ascii="Times New Roman" w:hAnsi="Times New Roman" w:cs="Times New Roman"/>
          <w:color w:val="000000" w:themeColor="text1"/>
          <w:sz w:val="24"/>
          <w:szCs w:val="24"/>
        </w:rPr>
        <w:t xml:space="preserve"> A educação de jovens e adultos será destinada àqueles que não tiveram acesso ou continuidade de estudos no </w:t>
      </w:r>
      <w:r w:rsidR="006275B3"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6275B3"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 xml:space="preserve">undamental na idade própria. </w:t>
      </w:r>
    </w:p>
    <w:p w14:paraId="7D31473A" w14:textId="00B751D6"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bookmarkStart w:id="2" w:name="_Hlk71713369"/>
      <w:r w:rsidRPr="000A7EDC">
        <w:rPr>
          <w:rFonts w:ascii="Times New Roman" w:hAnsi="Times New Roman" w:cs="Times New Roman"/>
          <w:b/>
          <w:color w:val="000000" w:themeColor="text1"/>
          <w:sz w:val="24"/>
          <w:szCs w:val="24"/>
        </w:rPr>
        <w:t>§ 1º</w:t>
      </w:r>
      <w:r w:rsidRPr="000A7EDC">
        <w:rPr>
          <w:rFonts w:ascii="Times New Roman" w:hAnsi="Times New Roman" w:cs="Times New Roman"/>
          <w:color w:val="000000" w:themeColor="text1"/>
          <w:sz w:val="24"/>
          <w:szCs w:val="24"/>
        </w:rPr>
        <w:t xml:space="preserve"> </w:t>
      </w:r>
      <w:bookmarkEnd w:id="2"/>
      <w:r w:rsidRPr="000A7EDC">
        <w:rPr>
          <w:rFonts w:ascii="Times New Roman" w:hAnsi="Times New Roman" w:cs="Times New Roman"/>
          <w:color w:val="000000" w:themeColor="text1"/>
          <w:sz w:val="24"/>
          <w:szCs w:val="24"/>
        </w:rPr>
        <w:t xml:space="preserve">O Sistema </w:t>
      </w:r>
      <w:r w:rsidR="00D551F3"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Ensino</w:t>
      </w:r>
      <w:r w:rsidR="00D551F3"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assegurará gratuitamente aos jovens e aos adultos, que não puderam efetuar os estudos na idade regular, oportunidades educacionais apropriadas, consideradas as características do alunado, seus interesses, condições de vida e de trabalho</w:t>
      </w:r>
      <w:r w:rsidR="00D551F3" w:rsidRPr="000A7EDC">
        <w:rPr>
          <w:rFonts w:ascii="Times New Roman" w:hAnsi="Times New Roman" w:cs="Times New Roman"/>
          <w:color w:val="000000" w:themeColor="text1"/>
          <w:sz w:val="24"/>
          <w:szCs w:val="24"/>
        </w:rPr>
        <w:t>.</w:t>
      </w:r>
      <w:r w:rsidRPr="000A7EDC">
        <w:rPr>
          <w:rFonts w:ascii="Times New Roman" w:hAnsi="Times New Roman" w:cs="Times New Roman"/>
          <w:color w:val="000000" w:themeColor="text1"/>
          <w:sz w:val="24"/>
          <w:szCs w:val="24"/>
        </w:rPr>
        <w:t xml:space="preserve"> </w:t>
      </w:r>
    </w:p>
    <w:p w14:paraId="6686887C" w14:textId="30FFE68D"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2º</w:t>
      </w:r>
      <w:r w:rsidRPr="000A7EDC">
        <w:rPr>
          <w:rFonts w:ascii="Times New Roman" w:hAnsi="Times New Roman" w:cs="Times New Roman"/>
          <w:color w:val="000000" w:themeColor="text1"/>
          <w:sz w:val="24"/>
          <w:szCs w:val="24"/>
        </w:rPr>
        <w:t xml:space="preserve"> O </w:t>
      </w:r>
      <w:r w:rsidR="006275B3"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oder </w:t>
      </w:r>
      <w:r w:rsidR="006275B3"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úblico</w:t>
      </w:r>
      <w:r w:rsidR="00D551F3" w:rsidRPr="000A7EDC">
        <w:rPr>
          <w:rFonts w:ascii="Times New Roman" w:hAnsi="Times New Roman" w:cs="Times New Roman"/>
          <w:color w:val="000000" w:themeColor="text1"/>
          <w:sz w:val="24"/>
          <w:szCs w:val="24"/>
        </w:rPr>
        <w:t xml:space="preserve"> por meio da Secretaria Municipal de Educação deverá assegurar </w:t>
      </w:r>
      <w:r w:rsidR="00102D1B" w:rsidRPr="000A7EDC">
        <w:rPr>
          <w:rFonts w:ascii="Times New Roman" w:hAnsi="Times New Roman" w:cs="Times New Roman"/>
          <w:color w:val="000000" w:themeColor="text1"/>
          <w:sz w:val="24"/>
          <w:szCs w:val="24"/>
        </w:rPr>
        <w:t xml:space="preserve">ensino noturno na modalidade de Educação de Jovens e Adultos-EJA </w:t>
      </w:r>
      <w:r w:rsidRPr="000A7EDC">
        <w:rPr>
          <w:rFonts w:ascii="Times New Roman" w:hAnsi="Times New Roman" w:cs="Times New Roman"/>
          <w:color w:val="000000" w:themeColor="text1"/>
          <w:sz w:val="24"/>
          <w:szCs w:val="24"/>
        </w:rPr>
        <w:t>estimula</w:t>
      </w:r>
      <w:r w:rsidR="00102D1B" w:rsidRPr="000A7EDC">
        <w:rPr>
          <w:rFonts w:ascii="Times New Roman" w:hAnsi="Times New Roman" w:cs="Times New Roman"/>
          <w:color w:val="000000" w:themeColor="text1"/>
          <w:sz w:val="24"/>
          <w:szCs w:val="24"/>
        </w:rPr>
        <w:t>ndo</w:t>
      </w:r>
      <w:r w:rsidRPr="000A7EDC">
        <w:rPr>
          <w:rFonts w:ascii="Times New Roman" w:hAnsi="Times New Roman" w:cs="Times New Roman"/>
          <w:color w:val="000000" w:themeColor="text1"/>
          <w:sz w:val="24"/>
          <w:szCs w:val="24"/>
        </w:rPr>
        <w:t xml:space="preserve"> o acesso e a permanência</w:t>
      </w:r>
      <w:r w:rsidR="00102D1B" w:rsidRPr="000A7EDC">
        <w:rPr>
          <w:rFonts w:ascii="Times New Roman" w:hAnsi="Times New Roman" w:cs="Times New Roman"/>
          <w:color w:val="000000" w:themeColor="text1"/>
          <w:sz w:val="24"/>
          <w:szCs w:val="24"/>
        </w:rPr>
        <w:t xml:space="preserve"> com sucesso na</w:t>
      </w:r>
      <w:r w:rsidRPr="000A7EDC">
        <w:rPr>
          <w:rFonts w:ascii="Times New Roman" w:hAnsi="Times New Roman" w:cs="Times New Roman"/>
          <w:color w:val="000000" w:themeColor="text1"/>
          <w:sz w:val="24"/>
          <w:szCs w:val="24"/>
        </w:rPr>
        <w:t xml:space="preserve"> escola, mediante ações integradas e complementares entre si, dentre outras: </w:t>
      </w:r>
    </w:p>
    <w:p w14:paraId="5851C947" w14:textId="078359CC" w:rsidR="00102D1B" w:rsidRPr="000A7EDC" w:rsidRDefault="00773632"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3C3840" w:rsidRPr="000A7EDC">
        <w:rPr>
          <w:rFonts w:ascii="Times New Roman" w:hAnsi="Times New Roman" w:cs="Times New Roman"/>
          <w:color w:val="000000" w:themeColor="text1"/>
          <w:sz w:val="24"/>
          <w:szCs w:val="24"/>
        </w:rPr>
        <w:t xml:space="preserve">  </w:t>
      </w:r>
      <w:r w:rsidR="003627E8" w:rsidRPr="000A7EDC">
        <w:rPr>
          <w:rFonts w:ascii="Times New Roman" w:hAnsi="Times New Roman" w:cs="Times New Roman"/>
          <w:color w:val="000000" w:themeColor="text1"/>
          <w:sz w:val="24"/>
          <w:szCs w:val="24"/>
        </w:rPr>
        <w:t>f</w:t>
      </w:r>
      <w:r w:rsidR="009A3565" w:rsidRPr="000A7EDC">
        <w:rPr>
          <w:rFonts w:ascii="Times New Roman" w:hAnsi="Times New Roman" w:cs="Times New Roman"/>
          <w:color w:val="000000" w:themeColor="text1"/>
          <w:sz w:val="24"/>
          <w:szCs w:val="24"/>
        </w:rPr>
        <w:t>ormação</w:t>
      </w:r>
      <w:r w:rsidR="0041167F"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docente </w:t>
      </w:r>
      <w:r w:rsidR="0096519B" w:rsidRPr="000A7EDC">
        <w:rPr>
          <w:rFonts w:ascii="Times New Roman" w:hAnsi="Times New Roman" w:cs="Times New Roman"/>
          <w:color w:val="000000" w:themeColor="text1"/>
          <w:sz w:val="24"/>
          <w:szCs w:val="24"/>
        </w:rPr>
        <w:t xml:space="preserve">continuada específica </w:t>
      </w:r>
      <w:r w:rsidR="00AC4838" w:rsidRPr="000A7EDC">
        <w:rPr>
          <w:rFonts w:ascii="Times New Roman" w:hAnsi="Times New Roman" w:cs="Times New Roman"/>
          <w:color w:val="000000" w:themeColor="text1"/>
          <w:sz w:val="24"/>
          <w:szCs w:val="24"/>
        </w:rPr>
        <w:t xml:space="preserve">para o atendimento dos </w:t>
      </w:r>
      <w:r w:rsidR="0096519B" w:rsidRPr="000A7EDC">
        <w:rPr>
          <w:rFonts w:ascii="Times New Roman" w:hAnsi="Times New Roman" w:cs="Times New Roman"/>
          <w:color w:val="000000" w:themeColor="text1"/>
          <w:sz w:val="24"/>
          <w:szCs w:val="24"/>
        </w:rPr>
        <w:t>Jovens e Adultos</w:t>
      </w:r>
      <w:r w:rsidR="00AC4838" w:rsidRPr="000A7EDC">
        <w:rPr>
          <w:rFonts w:ascii="Times New Roman" w:hAnsi="Times New Roman" w:cs="Times New Roman"/>
          <w:color w:val="000000" w:themeColor="text1"/>
          <w:sz w:val="24"/>
          <w:szCs w:val="24"/>
        </w:rPr>
        <w:t xml:space="preserve">; </w:t>
      </w:r>
    </w:p>
    <w:p w14:paraId="13BA3DCD" w14:textId="298DD995" w:rsidR="00AE29CA" w:rsidRPr="000A7EDC" w:rsidRDefault="00773632"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w:t>
      </w:r>
      <w:r w:rsidR="003C3840" w:rsidRPr="000A7EDC">
        <w:rPr>
          <w:rFonts w:ascii="Times New Roman" w:hAnsi="Times New Roman" w:cs="Times New Roman"/>
          <w:color w:val="000000" w:themeColor="text1"/>
          <w:sz w:val="24"/>
          <w:szCs w:val="24"/>
        </w:rPr>
        <w:t xml:space="preserve">  </w:t>
      </w:r>
      <w:r w:rsidR="003627E8" w:rsidRPr="000A7EDC">
        <w:rPr>
          <w:rFonts w:ascii="Times New Roman" w:hAnsi="Times New Roman" w:cs="Times New Roman"/>
          <w:color w:val="000000" w:themeColor="text1"/>
          <w:sz w:val="24"/>
          <w:szCs w:val="24"/>
        </w:rPr>
        <w:t>g</w:t>
      </w:r>
      <w:r w:rsidR="009A3565" w:rsidRPr="000A7EDC">
        <w:rPr>
          <w:rFonts w:ascii="Times New Roman" w:hAnsi="Times New Roman" w:cs="Times New Roman"/>
          <w:color w:val="000000" w:themeColor="text1"/>
          <w:sz w:val="24"/>
          <w:szCs w:val="24"/>
        </w:rPr>
        <w:t>arantia</w:t>
      </w:r>
      <w:r w:rsidR="00AC4838" w:rsidRPr="000A7EDC">
        <w:rPr>
          <w:rFonts w:ascii="Times New Roman" w:hAnsi="Times New Roman" w:cs="Times New Roman"/>
          <w:color w:val="000000" w:themeColor="text1"/>
          <w:sz w:val="24"/>
          <w:szCs w:val="24"/>
        </w:rPr>
        <w:t xml:space="preserve"> d</w:t>
      </w:r>
      <w:r w:rsidR="0096519B" w:rsidRPr="000A7EDC">
        <w:rPr>
          <w:rFonts w:ascii="Times New Roman" w:hAnsi="Times New Roman" w:cs="Times New Roman"/>
          <w:color w:val="000000" w:themeColor="text1"/>
          <w:sz w:val="24"/>
          <w:szCs w:val="24"/>
        </w:rPr>
        <w:t xml:space="preserve">e espaço </w:t>
      </w:r>
      <w:r w:rsidR="009E7EED" w:rsidRPr="000A7EDC">
        <w:rPr>
          <w:rFonts w:ascii="Times New Roman" w:hAnsi="Times New Roman" w:cs="Times New Roman"/>
          <w:color w:val="000000" w:themeColor="text1"/>
          <w:sz w:val="24"/>
          <w:szCs w:val="24"/>
        </w:rPr>
        <w:t xml:space="preserve">físico </w:t>
      </w:r>
      <w:r w:rsidR="0096519B" w:rsidRPr="000A7EDC">
        <w:rPr>
          <w:rFonts w:ascii="Times New Roman" w:hAnsi="Times New Roman" w:cs="Times New Roman"/>
          <w:color w:val="000000" w:themeColor="text1"/>
          <w:sz w:val="24"/>
          <w:szCs w:val="24"/>
        </w:rPr>
        <w:t>escolar e condições de infra estrutura</w:t>
      </w:r>
      <w:r w:rsidR="00AC4838" w:rsidRPr="000A7EDC">
        <w:rPr>
          <w:rFonts w:ascii="Times New Roman" w:hAnsi="Times New Roman" w:cs="Times New Roman"/>
          <w:color w:val="000000" w:themeColor="text1"/>
          <w:sz w:val="24"/>
          <w:szCs w:val="24"/>
        </w:rPr>
        <w:t xml:space="preserve">; </w:t>
      </w:r>
    </w:p>
    <w:p w14:paraId="11EBDAE9" w14:textId="4B3E7DEC" w:rsidR="00102D1B" w:rsidRPr="000A7EDC" w:rsidRDefault="00773632"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III.</w:t>
      </w:r>
      <w:r w:rsidR="003C3840" w:rsidRPr="000A7EDC">
        <w:rPr>
          <w:rFonts w:ascii="Times New Roman" w:hAnsi="Times New Roman" w:cs="Times New Roman"/>
          <w:color w:val="000000" w:themeColor="text1"/>
          <w:sz w:val="24"/>
          <w:szCs w:val="24"/>
        </w:rPr>
        <w:t xml:space="preserve">  </w:t>
      </w:r>
      <w:r w:rsidR="003627E8" w:rsidRPr="000A7EDC">
        <w:rPr>
          <w:rFonts w:ascii="Times New Roman" w:hAnsi="Times New Roman" w:cs="Times New Roman"/>
          <w:color w:val="000000" w:themeColor="text1"/>
          <w:sz w:val="24"/>
          <w:szCs w:val="24"/>
        </w:rPr>
        <w:t>o</w:t>
      </w:r>
      <w:r w:rsidR="009A3565" w:rsidRPr="000A7EDC">
        <w:rPr>
          <w:rFonts w:ascii="Times New Roman" w:hAnsi="Times New Roman" w:cs="Times New Roman"/>
          <w:color w:val="000000" w:themeColor="text1"/>
          <w:sz w:val="24"/>
          <w:szCs w:val="24"/>
        </w:rPr>
        <w:t>ferta</w:t>
      </w:r>
      <w:r w:rsidR="00AC4838" w:rsidRPr="000A7EDC">
        <w:rPr>
          <w:rFonts w:ascii="Times New Roman" w:hAnsi="Times New Roman" w:cs="Times New Roman"/>
          <w:color w:val="000000" w:themeColor="text1"/>
          <w:sz w:val="24"/>
          <w:szCs w:val="24"/>
        </w:rPr>
        <w:t xml:space="preserve"> de condições materiais,</w:t>
      </w:r>
      <w:r w:rsidR="00102D1B" w:rsidRPr="000A7EDC">
        <w:rPr>
          <w:rFonts w:ascii="Times New Roman" w:hAnsi="Times New Roman" w:cs="Times New Roman"/>
          <w:color w:val="000000" w:themeColor="text1"/>
          <w:sz w:val="24"/>
          <w:szCs w:val="24"/>
        </w:rPr>
        <w:t xml:space="preserve"> alimentação escolar,</w:t>
      </w:r>
      <w:r w:rsidR="00AC4838" w:rsidRPr="000A7EDC">
        <w:rPr>
          <w:rFonts w:ascii="Times New Roman" w:hAnsi="Times New Roman" w:cs="Times New Roman"/>
          <w:color w:val="000000" w:themeColor="text1"/>
          <w:sz w:val="24"/>
          <w:szCs w:val="24"/>
        </w:rPr>
        <w:t xml:space="preserve"> equipamentos e recursos auxiliares de ensino;</w:t>
      </w:r>
    </w:p>
    <w:p w14:paraId="6AE1AF79" w14:textId="70D6CFDF" w:rsidR="00AE29CA" w:rsidRPr="000A7EDC" w:rsidRDefault="00773632"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IV.</w:t>
      </w:r>
      <w:r w:rsidR="003C3840" w:rsidRPr="000A7EDC">
        <w:rPr>
          <w:rFonts w:ascii="Times New Roman" w:hAnsi="Times New Roman" w:cs="Times New Roman"/>
          <w:color w:val="000000" w:themeColor="text1"/>
          <w:sz w:val="24"/>
          <w:szCs w:val="24"/>
        </w:rPr>
        <w:t xml:space="preserve">  </w:t>
      </w:r>
      <w:r w:rsidR="003627E8" w:rsidRPr="000A7EDC">
        <w:rPr>
          <w:rFonts w:ascii="Times New Roman" w:hAnsi="Times New Roman" w:cs="Times New Roman"/>
          <w:color w:val="000000" w:themeColor="text1"/>
          <w:sz w:val="24"/>
          <w:szCs w:val="24"/>
        </w:rPr>
        <w:t>f</w:t>
      </w:r>
      <w:r w:rsidR="009A3565" w:rsidRPr="000A7EDC">
        <w:rPr>
          <w:rFonts w:ascii="Times New Roman" w:hAnsi="Times New Roman" w:cs="Times New Roman"/>
          <w:color w:val="000000" w:themeColor="text1"/>
          <w:sz w:val="24"/>
          <w:szCs w:val="24"/>
        </w:rPr>
        <w:t>lexibilidade</w:t>
      </w:r>
      <w:r w:rsidR="00AC4838" w:rsidRPr="000A7EDC">
        <w:rPr>
          <w:rFonts w:ascii="Times New Roman" w:hAnsi="Times New Roman" w:cs="Times New Roman"/>
          <w:color w:val="000000" w:themeColor="text1"/>
          <w:sz w:val="24"/>
          <w:szCs w:val="24"/>
        </w:rPr>
        <w:t xml:space="preserve"> de horário; </w:t>
      </w:r>
    </w:p>
    <w:p w14:paraId="299553F7" w14:textId="467FE72C" w:rsidR="00AE29CA" w:rsidRPr="000A7EDC" w:rsidRDefault="00986909"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w:t>
      </w:r>
      <w:r w:rsidR="00AC4838" w:rsidRPr="000A7EDC">
        <w:rPr>
          <w:rFonts w:ascii="Times New Roman" w:hAnsi="Times New Roman" w:cs="Times New Roman"/>
          <w:b/>
          <w:color w:val="000000" w:themeColor="text1"/>
          <w:sz w:val="24"/>
          <w:szCs w:val="24"/>
        </w:rPr>
        <w:t>3º</w:t>
      </w:r>
      <w:r w:rsidR="00AC4838" w:rsidRPr="000A7EDC">
        <w:rPr>
          <w:rFonts w:ascii="Times New Roman" w:hAnsi="Times New Roman" w:cs="Times New Roman"/>
          <w:color w:val="000000" w:themeColor="text1"/>
          <w:sz w:val="24"/>
          <w:szCs w:val="24"/>
        </w:rPr>
        <w:t xml:space="preserve"> Em atendimento às Diretrizes Nacionais, a educação de jovens e adultos no Sistema </w:t>
      </w:r>
      <w:r w:rsidR="009E7EED" w:rsidRPr="000A7EDC">
        <w:rPr>
          <w:rFonts w:ascii="Times New Roman" w:hAnsi="Times New Roman" w:cs="Times New Roman"/>
          <w:color w:val="000000" w:themeColor="text1"/>
          <w:sz w:val="24"/>
          <w:szCs w:val="24"/>
        </w:rPr>
        <w:t>Municipal</w:t>
      </w:r>
      <w:r w:rsidR="00AC4838" w:rsidRPr="000A7EDC">
        <w:rPr>
          <w:rFonts w:ascii="Times New Roman" w:hAnsi="Times New Roman" w:cs="Times New Roman"/>
          <w:color w:val="000000" w:themeColor="text1"/>
          <w:sz w:val="24"/>
          <w:szCs w:val="24"/>
        </w:rPr>
        <w:t xml:space="preserve"> de Ensino deverá, quando possível, articular-se com a educação profissional e integrar-se ao mundo do trabalho.   </w:t>
      </w:r>
    </w:p>
    <w:p w14:paraId="2FB95E95" w14:textId="1A66E60C" w:rsidR="00AE29CA" w:rsidRPr="000A7EDC" w:rsidRDefault="00751043"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Art.3</w:t>
      </w:r>
      <w:r w:rsidR="006D3F80" w:rsidRPr="000A7EDC">
        <w:rPr>
          <w:rFonts w:ascii="Times New Roman" w:hAnsi="Times New Roman" w:cs="Times New Roman"/>
          <w:b/>
          <w:color w:val="000000" w:themeColor="text1"/>
          <w:sz w:val="24"/>
          <w:szCs w:val="24"/>
        </w:rPr>
        <w:t>4.</w:t>
      </w:r>
      <w:r w:rsidR="00AC4838" w:rsidRPr="000A7EDC">
        <w:rPr>
          <w:rFonts w:ascii="Times New Roman" w:hAnsi="Times New Roman" w:cs="Times New Roman"/>
          <w:b/>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Para fins </w:t>
      </w:r>
      <w:r w:rsidRPr="000A7EDC">
        <w:rPr>
          <w:rFonts w:ascii="Times New Roman" w:hAnsi="Times New Roman" w:cs="Times New Roman"/>
          <w:color w:val="000000" w:themeColor="text1"/>
          <w:sz w:val="24"/>
          <w:szCs w:val="24"/>
        </w:rPr>
        <w:t>de entendimento sobre idade mínima para ingresso na EJA</w:t>
      </w:r>
      <w:r w:rsidR="00AC4838" w:rsidRPr="000A7EDC">
        <w:rPr>
          <w:rFonts w:ascii="Times New Roman" w:hAnsi="Times New Roman" w:cs="Times New Roman"/>
          <w:color w:val="000000" w:themeColor="text1"/>
          <w:sz w:val="24"/>
          <w:szCs w:val="24"/>
        </w:rPr>
        <w:t>,</w:t>
      </w:r>
      <w:r w:rsidR="00AC4838" w:rsidRPr="000A7EDC">
        <w:rPr>
          <w:rFonts w:ascii="Times New Roman" w:hAnsi="Times New Roman" w:cs="Times New Roman"/>
          <w:i/>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seguindo as orientações nacionalmente estabelecidas, tendo em vista a falta de consenso sobre a matéria, de conformidade com o Parecer CNE/CEB nº. 23/2008, até que sejam revogadas as disposições legais em vigor, a idade mínima para a matrícula em cursos </w:t>
      </w:r>
      <w:r w:rsidR="00AC4838" w:rsidRPr="000A7EDC">
        <w:rPr>
          <w:rFonts w:ascii="Times New Roman" w:hAnsi="Times New Roman" w:cs="Times New Roman"/>
          <w:color w:val="000000" w:themeColor="text1"/>
          <w:sz w:val="24"/>
          <w:szCs w:val="24"/>
        </w:rPr>
        <w:lastRenderedPageBreak/>
        <w:t xml:space="preserve">e/ou para obtenção de certificados de conclusão mediante exames na modalidade de </w:t>
      </w:r>
      <w:r w:rsidR="00986909"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ducação de </w:t>
      </w:r>
      <w:r w:rsidR="00986909" w:rsidRPr="000A7EDC">
        <w:rPr>
          <w:rFonts w:ascii="Times New Roman" w:hAnsi="Times New Roman" w:cs="Times New Roman"/>
          <w:color w:val="000000" w:themeColor="text1"/>
          <w:sz w:val="24"/>
          <w:szCs w:val="24"/>
        </w:rPr>
        <w:t>j</w:t>
      </w:r>
      <w:r w:rsidR="00AC4838" w:rsidRPr="000A7EDC">
        <w:rPr>
          <w:rFonts w:ascii="Times New Roman" w:hAnsi="Times New Roman" w:cs="Times New Roman"/>
          <w:color w:val="000000" w:themeColor="text1"/>
          <w:sz w:val="24"/>
          <w:szCs w:val="24"/>
        </w:rPr>
        <w:t xml:space="preserve">ovens e </w:t>
      </w:r>
      <w:r w:rsidR="00986909" w:rsidRPr="000A7EDC">
        <w:rPr>
          <w:rFonts w:ascii="Times New Roman" w:hAnsi="Times New Roman" w:cs="Times New Roman"/>
          <w:color w:val="000000" w:themeColor="text1"/>
          <w:sz w:val="24"/>
          <w:szCs w:val="24"/>
        </w:rPr>
        <w:t>a</w:t>
      </w:r>
      <w:r w:rsidR="00AC4838" w:rsidRPr="000A7EDC">
        <w:rPr>
          <w:rFonts w:ascii="Times New Roman" w:hAnsi="Times New Roman" w:cs="Times New Roman"/>
          <w:color w:val="000000" w:themeColor="text1"/>
          <w:sz w:val="24"/>
          <w:szCs w:val="24"/>
        </w:rPr>
        <w:t xml:space="preserve">dultos será de 15 (quinze) anos para o </w:t>
      </w:r>
      <w:r w:rsidR="006275B3"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6275B3"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undamental</w:t>
      </w:r>
      <w:r w:rsidRPr="000A7EDC">
        <w:rPr>
          <w:rFonts w:ascii="Times New Roman" w:hAnsi="Times New Roman" w:cs="Times New Roman"/>
          <w:color w:val="000000" w:themeColor="text1"/>
          <w:sz w:val="24"/>
          <w:szCs w:val="24"/>
        </w:rPr>
        <w:t>.</w:t>
      </w:r>
      <w:r w:rsidR="00AC4838" w:rsidRPr="000A7EDC">
        <w:rPr>
          <w:rFonts w:ascii="Times New Roman" w:hAnsi="Times New Roman" w:cs="Times New Roman"/>
          <w:color w:val="000000" w:themeColor="text1"/>
          <w:sz w:val="24"/>
          <w:szCs w:val="24"/>
        </w:rPr>
        <w:t xml:space="preserve">  </w:t>
      </w:r>
    </w:p>
    <w:p w14:paraId="756E3CBD" w14:textId="663C35DF"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751043" w:rsidRPr="000A7EDC">
        <w:rPr>
          <w:rFonts w:ascii="Times New Roman" w:hAnsi="Times New Roman" w:cs="Times New Roman"/>
          <w:b/>
          <w:color w:val="000000" w:themeColor="text1"/>
          <w:sz w:val="24"/>
          <w:szCs w:val="24"/>
        </w:rPr>
        <w:t>3</w:t>
      </w:r>
      <w:r w:rsidR="006D3F80" w:rsidRPr="000A7EDC">
        <w:rPr>
          <w:rFonts w:ascii="Times New Roman" w:hAnsi="Times New Roman" w:cs="Times New Roman"/>
          <w:b/>
          <w:color w:val="000000" w:themeColor="text1"/>
          <w:sz w:val="24"/>
          <w:szCs w:val="24"/>
        </w:rPr>
        <w:t>5</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w:t>
      </w:r>
      <w:r w:rsidR="00751043" w:rsidRPr="000A7EDC">
        <w:rPr>
          <w:rFonts w:ascii="Times New Roman" w:hAnsi="Times New Roman" w:cs="Times New Roman"/>
          <w:color w:val="000000" w:themeColor="text1"/>
          <w:sz w:val="24"/>
          <w:szCs w:val="24"/>
        </w:rPr>
        <w:t>A modalidade</w:t>
      </w:r>
      <w:r w:rsidR="00BF5DA0" w:rsidRPr="000A7EDC">
        <w:rPr>
          <w:rFonts w:ascii="Times New Roman" w:hAnsi="Times New Roman" w:cs="Times New Roman"/>
          <w:color w:val="000000" w:themeColor="text1"/>
          <w:sz w:val="24"/>
          <w:szCs w:val="24"/>
        </w:rPr>
        <w:t xml:space="preserve"> EJA</w:t>
      </w:r>
      <w:r w:rsidRPr="000A7EDC">
        <w:rPr>
          <w:rFonts w:ascii="Times New Roman" w:hAnsi="Times New Roman" w:cs="Times New Roman"/>
          <w:color w:val="000000" w:themeColor="text1"/>
          <w:sz w:val="24"/>
          <w:szCs w:val="24"/>
        </w:rPr>
        <w:t xml:space="preserve"> poder</w:t>
      </w:r>
      <w:r w:rsidR="00751043" w:rsidRPr="000A7EDC">
        <w:rPr>
          <w:rFonts w:ascii="Times New Roman" w:hAnsi="Times New Roman" w:cs="Times New Roman"/>
          <w:color w:val="000000" w:themeColor="text1"/>
          <w:sz w:val="24"/>
          <w:szCs w:val="24"/>
        </w:rPr>
        <w:t>á</w:t>
      </w:r>
      <w:r w:rsidRPr="000A7EDC">
        <w:rPr>
          <w:rFonts w:ascii="Times New Roman" w:hAnsi="Times New Roman" w:cs="Times New Roman"/>
          <w:color w:val="000000" w:themeColor="text1"/>
          <w:sz w:val="24"/>
          <w:szCs w:val="24"/>
        </w:rPr>
        <w:t xml:space="preserve"> ser </w:t>
      </w:r>
      <w:r w:rsidR="009A3565" w:rsidRPr="000A7EDC">
        <w:rPr>
          <w:rFonts w:ascii="Times New Roman" w:hAnsi="Times New Roman" w:cs="Times New Roman"/>
          <w:color w:val="000000" w:themeColor="text1"/>
          <w:sz w:val="24"/>
          <w:szCs w:val="24"/>
        </w:rPr>
        <w:t>ofertado</w:t>
      </w:r>
      <w:r w:rsidRPr="000A7EDC">
        <w:rPr>
          <w:rFonts w:ascii="Times New Roman" w:hAnsi="Times New Roman" w:cs="Times New Roman"/>
          <w:color w:val="000000" w:themeColor="text1"/>
          <w:sz w:val="24"/>
          <w:szCs w:val="24"/>
        </w:rPr>
        <w:t xml:space="preserve"> </w:t>
      </w:r>
      <w:r w:rsidR="00751043" w:rsidRPr="000A7EDC">
        <w:rPr>
          <w:rFonts w:ascii="Times New Roman" w:hAnsi="Times New Roman" w:cs="Times New Roman"/>
          <w:color w:val="000000" w:themeColor="text1"/>
          <w:sz w:val="24"/>
          <w:szCs w:val="24"/>
        </w:rPr>
        <w:t>nas</w:t>
      </w:r>
      <w:r w:rsidRPr="000A7EDC">
        <w:rPr>
          <w:rFonts w:ascii="Times New Roman" w:hAnsi="Times New Roman" w:cs="Times New Roman"/>
          <w:color w:val="000000" w:themeColor="text1"/>
          <w:sz w:val="24"/>
          <w:szCs w:val="24"/>
        </w:rPr>
        <w:t xml:space="preserve"> </w:t>
      </w:r>
      <w:r w:rsidR="00986909"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nstituições públicas, de forma </w:t>
      </w:r>
      <w:r w:rsidR="009A3565" w:rsidRPr="000A7EDC">
        <w:rPr>
          <w:rFonts w:ascii="Times New Roman" w:hAnsi="Times New Roman" w:cs="Times New Roman"/>
          <w:color w:val="000000" w:themeColor="text1"/>
          <w:sz w:val="24"/>
          <w:szCs w:val="24"/>
        </w:rPr>
        <w:t>presencial, observadas</w:t>
      </w:r>
      <w:r w:rsidRPr="000A7EDC">
        <w:rPr>
          <w:rFonts w:ascii="Times New Roman" w:hAnsi="Times New Roman" w:cs="Times New Roman"/>
          <w:color w:val="000000" w:themeColor="text1"/>
          <w:sz w:val="24"/>
          <w:szCs w:val="24"/>
        </w:rPr>
        <w:t xml:space="preserve"> as determinações legais em vigor e os requisitos para autorização de funcionamento de acordo com as normas específicas baixadas por este Conselho </w:t>
      </w:r>
      <w:r w:rsidR="00751043"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Educação. </w:t>
      </w:r>
    </w:p>
    <w:p w14:paraId="211D0ADC" w14:textId="22180D35"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751043" w:rsidRPr="000A7EDC">
        <w:rPr>
          <w:rFonts w:ascii="Times New Roman" w:hAnsi="Times New Roman" w:cs="Times New Roman"/>
          <w:b/>
          <w:color w:val="000000" w:themeColor="text1"/>
          <w:sz w:val="24"/>
          <w:szCs w:val="24"/>
        </w:rPr>
        <w:t>3</w:t>
      </w:r>
      <w:r w:rsidR="006D3F80" w:rsidRPr="000A7EDC">
        <w:rPr>
          <w:rFonts w:ascii="Times New Roman" w:hAnsi="Times New Roman" w:cs="Times New Roman"/>
          <w:b/>
          <w:color w:val="000000" w:themeColor="text1"/>
          <w:sz w:val="24"/>
          <w:szCs w:val="24"/>
        </w:rPr>
        <w:t>6</w:t>
      </w:r>
      <w:r w:rsidRPr="000A7EDC">
        <w:rPr>
          <w:rFonts w:ascii="Times New Roman" w:hAnsi="Times New Roman" w:cs="Times New Roman"/>
          <w:color w:val="000000" w:themeColor="text1"/>
          <w:sz w:val="24"/>
          <w:szCs w:val="24"/>
        </w:rPr>
        <w:t xml:space="preserve">. Os cursos de ensinos fundamental, na modalidade </w:t>
      </w:r>
      <w:r w:rsidR="00986909" w:rsidRPr="000A7EDC">
        <w:rPr>
          <w:rFonts w:ascii="Times New Roman" w:hAnsi="Times New Roman" w:cs="Times New Roman"/>
          <w:color w:val="000000" w:themeColor="text1"/>
          <w:sz w:val="24"/>
          <w:szCs w:val="24"/>
        </w:rPr>
        <w:t>j</w:t>
      </w:r>
      <w:r w:rsidRPr="000A7EDC">
        <w:rPr>
          <w:rFonts w:ascii="Times New Roman" w:hAnsi="Times New Roman" w:cs="Times New Roman"/>
          <w:color w:val="000000" w:themeColor="text1"/>
          <w:sz w:val="24"/>
          <w:szCs w:val="24"/>
        </w:rPr>
        <w:t xml:space="preserve">ovens e </w:t>
      </w:r>
      <w:r w:rsidR="00986909" w:rsidRPr="000A7EDC">
        <w:rPr>
          <w:rFonts w:ascii="Times New Roman" w:hAnsi="Times New Roman" w:cs="Times New Roman"/>
          <w:color w:val="000000" w:themeColor="text1"/>
          <w:sz w:val="24"/>
          <w:szCs w:val="24"/>
        </w:rPr>
        <w:t>a</w:t>
      </w:r>
      <w:r w:rsidRPr="000A7EDC">
        <w:rPr>
          <w:rFonts w:ascii="Times New Roman" w:hAnsi="Times New Roman" w:cs="Times New Roman"/>
          <w:color w:val="000000" w:themeColor="text1"/>
          <w:sz w:val="24"/>
          <w:szCs w:val="24"/>
        </w:rPr>
        <w:t xml:space="preserve">dultos, poderão ser organizados e estruturados com exames no processo, em qualquer das formas admitidas no art. 6º da presente </w:t>
      </w:r>
      <w:r w:rsidR="00986909"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w:t>
      </w:r>
    </w:p>
    <w:p w14:paraId="78EA8C57" w14:textId="3D13CE3E"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w:t>
      </w:r>
      <w:r w:rsidR="00751043" w:rsidRPr="000A7EDC">
        <w:rPr>
          <w:rFonts w:ascii="Times New Roman" w:hAnsi="Times New Roman" w:cs="Times New Roman"/>
          <w:b/>
          <w:color w:val="000000" w:themeColor="text1"/>
          <w:sz w:val="24"/>
          <w:szCs w:val="24"/>
        </w:rPr>
        <w:t>3</w:t>
      </w:r>
      <w:r w:rsidR="006D3F80" w:rsidRPr="000A7EDC">
        <w:rPr>
          <w:rFonts w:ascii="Times New Roman" w:hAnsi="Times New Roman" w:cs="Times New Roman"/>
          <w:b/>
          <w:color w:val="000000" w:themeColor="text1"/>
          <w:sz w:val="24"/>
          <w:szCs w:val="24"/>
        </w:rPr>
        <w:t>7</w:t>
      </w:r>
      <w:r w:rsidRPr="000A7EDC">
        <w:rPr>
          <w:rFonts w:ascii="Times New Roman" w:hAnsi="Times New Roman" w:cs="Times New Roman"/>
          <w:color w:val="000000" w:themeColor="text1"/>
          <w:sz w:val="24"/>
          <w:szCs w:val="24"/>
        </w:rPr>
        <w:t xml:space="preserve">. Quanto à duração dos cursos presenciais de EJA, o total de horas a serem cumpridas, independentemente da forma de organização curricular, será de: </w:t>
      </w:r>
    </w:p>
    <w:p w14:paraId="5916DF5D" w14:textId="5C5D6F74" w:rsidR="00AE29CA" w:rsidRPr="000A7EDC" w:rsidRDefault="009972C0"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 </w:t>
      </w:r>
      <w:r w:rsidR="00AC4838" w:rsidRPr="000A7EDC">
        <w:rPr>
          <w:rFonts w:ascii="Times New Roman" w:hAnsi="Times New Roman" w:cs="Times New Roman"/>
          <w:color w:val="000000" w:themeColor="text1"/>
          <w:sz w:val="24"/>
          <w:szCs w:val="24"/>
        </w:rPr>
        <w:t xml:space="preserve">para os anos iniciais do </w:t>
      </w:r>
      <w:r w:rsidR="006275B3"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6275B3"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undamental, a duração mínima deve ser de 1.600 (mil e seiscentas) horas – 2 anos; </w:t>
      </w:r>
    </w:p>
    <w:p w14:paraId="5D83D311" w14:textId="26BCDF5A" w:rsidR="00AE29CA" w:rsidRPr="000A7EDC" w:rsidRDefault="009972C0"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II. </w:t>
      </w:r>
      <w:r w:rsidR="00AC4838" w:rsidRPr="000A7EDC">
        <w:rPr>
          <w:rFonts w:ascii="Times New Roman" w:hAnsi="Times New Roman" w:cs="Times New Roman"/>
          <w:color w:val="000000" w:themeColor="text1"/>
          <w:sz w:val="24"/>
          <w:szCs w:val="24"/>
        </w:rPr>
        <w:t xml:space="preserve">para os anos finais do </w:t>
      </w:r>
      <w:r w:rsidR="006275B3"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6275B3"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undamental, a duração mínima deve ser de 1.600 (mil e seiscentas) horas – 2 anos</w:t>
      </w:r>
      <w:r w:rsidR="009A3565" w:rsidRPr="000A7EDC">
        <w:rPr>
          <w:rFonts w:ascii="Times New Roman" w:hAnsi="Times New Roman" w:cs="Times New Roman"/>
          <w:color w:val="000000" w:themeColor="text1"/>
          <w:sz w:val="24"/>
          <w:szCs w:val="24"/>
        </w:rPr>
        <w:t>.</w:t>
      </w:r>
      <w:r w:rsidR="00AC4838" w:rsidRPr="000A7EDC">
        <w:rPr>
          <w:rFonts w:ascii="Times New Roman" w:hAnsi="Times New Roman" w:cs="Times New Roman"/>
          <w:color w:val="000000" w:themeColor="text1"/>
          <w:sz w:val="24"/>
          <w:szCs w:val="24"/>
        </w:rPr>
        <w:t xml:space="preserve"> </w:t>
      </w:r>
    </w:p>
    <w:p w14:paraId="0A31615E" w14:textId="3C399365" w:rsidR="009A3565"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C26C6C" w:rsidRPr="000A7EDC">
        <w:rPr>
          <w:rFonts w:ascii="Times New Roman" w:hAnsi="Times New Roman" w:cs="Times New Roman"/>
          <w:b/>
          <w:color w:val="000000" w:themeColor="text1"/>
          <w:sz w:val="24"/>
          <w:szCs w:val="24"/>
        </w:rPr>
        <w:t>3</w:t>
      </w:r>
      <w:r w:rsidR="006D3F80" w:rsidRPr="000A7EDC">
        <w:rPr>
          <w:rFonts w:ascii="Times New Roman" w:hAnsi="Times New Roman" w:cs="Times New Roman"/>
          <w:b/>
          <w:color w:val="000000" w:themeColor="text1"/>
          <w:sz w:val="24"/>
          <w:szCs w:val="24"/>
        </w:rPr>
        <w:t>8</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Os cursos estruturados por etapas terão a seguinte equivalência à modalidade regular: </w:t>
      </w:r>
    </w:p>
    <w:p w14:paraId="65202C29" w14:textId="1BC3CA8A"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bCs/>
          <w:color w:val="000000" w:themeColor="text1"/>
          <w:sz w:val="24"/>
          <w:szCs w:val="24"/>
        </w:rPr>
        <w:t>I.</w:t>
      </w:r>
      <w:r w:rsidRPr="000A7EDC">
        <w:rPr>
          <w:rFonts w:ascii="Times New Roman" w:hAnsi="Times New Roman" w:cs="Times New Roman"/>
          <w:b/>
          <w:color w:val="000000" w:themeColor="text1"/>
          <w:sz w:val="24"/>
          <w:szCs w:val="24"/>
        </w:rPr>
        <w:t xml:space="preserve"> </w:t>
      </w:r>
      <w:r w:rsidR="003627E8" w:rsidRPr="000A7EDC">
        <w:rPr>
          <w:rFonts w:ascii="Times New Roman" w:hAnsi="Times New Roman" w:cs="Times New Roman"/>
          <w:b/>
          <w:color w:val="000000" w:themeColor="text1"/>
          <w:sz w:val="24"/>
          <w:szCs w:val="24"/>
        </w:rPr>
        <w:t xml:space="preserve"> </w:t>
      </w:r>
      <w:r w:rsidR="003627E8" w:rsidRPr="000A7EDC">
        <w:rPr>
          <w:rFonts w:ascii="Times New Roman" w:hAnsi="Times New Roman" w:cs="Times New Roman"/>
          <w:color w:val="000000" w:themeColor="text1"/>
          <w:sz w:val="24"/>
          <w:szCs w:val="24"/>
        </w:rPr>
        <w:t>a</w:t>
      </w:r>
      <w:r w:rsidRPr="000A7EDC">
        <w:rPr>
          <w:rFonts w:ascii="Times New Roman" w:hAnsi="Times New Roman" w:cs="Times New Roman"/>
          <w:color w:val="000000" w:themeColor="text1"/>
          <w:sz w:val="24"/>
          <w:szCs w:val="24"/>
        </w:rPr>
        <w:t xml:space="preserve">nos iniciais do </w:t>
      </w:r>
      <w:r w:rsidR="006275B3"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nsino </w:t>
      </w:r>
      <w:r w:rsidR="006275B3" w:rsidRPr="000A7EDC">
        <w:rPr>
          <w:rFonts w:ascii="Times New Roman" w:hAnsi="Times New Roman" w:cs="Times New Roman"/>
          <w:color w:val="000000" w:themeColor="text1"/>
          <w:sz w:val="24"/>
          <w:szCs w:val="24"/>
        </w:rPr>
        <w:t>f</w:t>
      </w:r>
      <w:r w:rsidRPr="000A7EDC">
        <w:rPr>
          <w:rFonts w:ascii="Times New Roman" w:hAnsi="Times New Roman" w:cs="Times New Roman"/>
          <w:color w:val="000000" w:themeColor="text1"/>
          <w:sz w:val="24"/>
          <w:szCs w:val="24"/>
        </w:rPr>
        <w:t>undamental (1º</w:t>
      </w:r>
      <w:r w:rsidRPr="000A7EDC">
        <w:rPr>
          <w:rFonts w:ascii="Times New Roman" w:hAnsi="Times New Roman" w:cs="Times New Roman"/>
          <w:color w:val="000000" w:themeColor="text1"/>
          <w:sz w:val="24"/>
          <w:szCs w:val="24"/>
          <w:vertAlign w:val="superscript"/>
        </w:rPr>
        <w:t xml:space="preserve"> </w:t>
      </w:r>
      <w:r w:rsidRPr="000A7EDC">
        <w:rPr>
          <w:rFonts w:ascii="Times New Roman" w:hAnsi="Times New Roman" w:cs="Times New Roman"/>
          <w:color w:val="000000" w:themeColor="text1"/>
          <w:sz w:val="24"/>
          <w:szCs w:val="24"/>
        </w:rPr>
        <w:t xml:space="preserve">ao 5º):  </w:t>
      </w:r>
    </w:p>
    <w:p w14:paraId="1E4B170F" w14:textId="77777777" w:rsidR="00AE29CA" w:rsidRPr="000A7EDC" w:rsidRDefault="00AC4838" w:rsidP="00156A7E">
      <w:pPr>
        <w:pStyle w:val="PargrafodaLista"/>
        <w:numPr>
          <w:ilvl w:val="0"/>
          <w:numId w:val="37"/>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 1ª etapa terá duração mínima de 01 (um) ano, equivalente ao 1º, 2º e 3º anos;  </w:t>
      </w:r>
    </w:p>
    <w:p w14:paraId="41C05F15" w14:textId="458F942A" w:rsidR="00AE29CA" w:rsidRPr="000A7EDC" w:rsidRDefault="00AC4838" w:rsidP="00156A7E">
      <w:pPr>
        <w:pStyle w:val="PargrafodaLista"/>
        <w:numPr>
          <w:ilvl w:val="0"/>
          <w:numId w:val="37"/>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 2ª etapa terá duração mínima de 01 (um) ano, equivalente ao 4º e 5º anos.  </w:t>
      </w:r>
    </w:p>
    <w:p w14:paraId="0C0C9128" w14:textId="5E01A487" w:rsidR="00AE29CA" w:rsidRPr="000A7EDC" w:rsidRDefault="0010246F" w:rsidP="00B15699">
      <w:pPr>
        <w:tabs>
          <w:tab w:val="left" w:pos="709"/>
        </w:tabs>
        <w:spacing w:after="0" w:line="240" w:lineRule="auto"/>
        <w:ind w:left="851" w:right="43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w:t>
      </w:r>
      <w:r w:rsidR="007F52CF">
        <w:rPr>
          <w:rFonts w:ascii="Times New Roman" w:hAnsi="Times New Roman" w:cs="Times New Roman"/>
          <w:color w:val="000000" w:themeColor="text1"/>
          <w:sz w:val="24"/>
          <w:szCs w:val="24"/>
        </w:rPr>
        <w:t xml:space="preserve">      </w:t>
      </w:r>
      <w:r w:rsidR="003627E8" w:rsidRPr="000A7EDC">
        <w:rPr>
          <w:rFonts w:ascii="Times New Roman" w:hAnsi="Times New Roman" w:cs="Times New Roman"/>
          <w:color w:val="000000" w:themeColor="text1"/>
          <w:sz w:val="24"/>
          <w:szCs w:val="24"/>
        </w:rPr>
        <w:t>a</w:t>
      </w:r>
      <w:r w:rsidR="00AC4838" w:rsidRPr="000A7EDC">
        <w:rPr>
          <w:rFonts w:ascii="Times New Roman" w:hAnsi="Times New Roman" w:cs="Times New Roman"/>
          <w:color w:val="000000" w:themeColor="text1"/>
          <w:sz w:val="24"/>
          <w:szCs w:val="24"/>
        </w:rPr>
        <w:t xml:space="preserve">nos finais do </w:t>
      </w:r>
      <w:r w:rsidR="006275B3"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6275B3"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undamental (6º ao 9º):  </w:t>
      </w:r>
    </w:p>
    <w:p w14:paraId="59296DEB" w14:textId="6AEC3CCC" w:rsidR="00AE29CA" w:rsidRPr="000A7EDC" w:rsidRDefault="00AC4838" w:rsidP="00156A7E">
      <w:pPr>
        <w:pStyle w:val="PargrafodaLista"/>
        <w:numPr>
          <w:ilvl w:val="0"/>
          <w:numId w:val="38"/>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 3ª etapa terá duração mínima de 01 (um ano), equivalente ao 6º e 7º anos;  </w:t>
      </w:r>
    </w:p>
    <w:p w14:paraId="256AA7AA" w14:textId="67B51FFC" w:rsidR="00AE29CA" w:rsidRPr="000A7EDC" w:rsidRDefault="00AC4838" w:rsidP="00156A7E">
      <w:pPr>
        <w:pStyle w:val="PargrafodaLista"/>
        <w:numPr>
          <w:ilvl w:val="0"/>
          <w:numId w:val="38"/>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 4ª etapa terá duração mínima de 01 (um) ano, equivalente ao 8º e 9º anos.  </w:t>
      </w:r>
    </w:p>
    <w:p w14:paraId="2748643D" w14:textId="532E2BEA"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C26C6C" w:rsidRPr="000A7EDC">
        <w:rPr>
          <w:rFonts w:ascii="Times New Roman" w:hAnsi="Times New Roman" w:cs="Times New Roman"/>
          <w:b/>
          <w:color w:val="000000" w:themeColor="text1"/>
          <w:sz w:val="24"/>
          <w:szCs w:val="24"/>
        </w:rPr>
        <w:t>3</w:t>
      </w:r>
      <w:r w:rsidR="006D3F80" w:rsidRPr="000A7EDC">
        <w:rPr>
          <w:rFonts w:ascii="Times New Roman" w:hAnsi="Times New Roman" w:cs="Times New Roman"/>
          <w:b/>
          <w:color w:val="000000" w:themeColor="text1"/>
          <w:sz w:val="24"/>
          <w:szCs w:val="24"/>
        </w:rPr>
        <w:t>9</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No ato da matrícula em curso dos ensinos fundamental, na modalidade </w:t>
      </w:r>
      <w:r w:rsidR="00E96329"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de </w:t>
      </w:r>
      <w:r w:rsidR="00986909" w:rsidRPr="000A7EDC">
        <w:rPr>
          <w:rFonts w:ascii="Times New Roman" w:hAnsi="Times New Roman" w:cs="Times New Roman"/>
          <w:color w:val="000000" w:themeColor="text1"/>
          <w:sz w:val="24"/>
          <w:szCs w:val="24"/>
        </w:rPr>
        <w:t>j</w:t>
      </w:r>
      <w:r w:rsidRPr="000A7EDC">
        <w:rPr>
          <w:rFonts w:ascii="Times New Roman" w:hAnsi="Times New Roman" w:cs="Times New Roman"/>
          <w:color w:val="000000" w:themeColor="text1"/>
          <w:sz w:val="24"/>
          <w:szCs w:val="24"/>
        </w:rPr>
        <w:t xml:space="preserve">ovens e </w:t>
      </w:r>
      <w:r w:rsidR="00986909" w:rsidRPr="000A7EDC">
        <w:rPr>
          <w:rFonts w:ascii="Times New Roman" w:hAnsi="Times New Roman" w:cs="Times New Roman"/>
          <w:color w:val="000000" w:themeColor="text1"/>
          <w:sz w:val="24"/>
          <w:szCs w:val="24"/>
        </w:rPr>
        <w:t>a</w:t>
      </w:r>
      <w:r w:rsidRPr="000A7EDC">
        <w:rPr>
          <w:rFonts w:ascii="Times New Roman" w:hAnsi="Times New Roman" w:cs="Times New Roman"/>
          <w:color w:val="000000" w:themeColor="text1"/>
          <w:sz w:val="24"/>
          <w:szCs w:val="24"/>
        </w:rPr>
        <w:t xml:space="preserve">dultos, em qualquer modelo estrutural, será exigida a comprovação da escolaridade anterior.  </w:t>
      </w:r>
    </w:p>
    <w:p w14:paraId="0EE84144" w14:textId="5283A611" w:rsidR="003627E8"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Parágrafo único.</w:t>
      </w:r>
      <w:r w:rsidRPr="000A7EDC">
        <w:rPr>
          <w:rFonts w:ascii="Times New Roman" w:hAnsi="Times New Roman" w:cs="Times New Roman"/>
          <w:color w:val="000000" w:themeColor="text1"/>
          <w:sz w:val="24"/>
          <w:szCs w:val="24"/>
        </w:rPr>
        <w:t xml:space="preserve"> Os candidatos que não comprovarem a escolaridade anterior serão submetidos a testes classificatórios, nos termos do disposto nas alíneas “c” e “e” do art. </w:t>
      </w:r>
      <w:r w:rsidR="006D3F80" w:rsidRPr="000A7EDC">
        <w:rPr>
          <w:rFonts w:ascii="Times New Roman" w:hAnsi="Times New Roman" w:cs="Times New Roman"/>
          <w:color w:val="000000" w:themeColor="text1"/>
          <w:sz w:val="24"/>
          <w:szCs w:val="24"/>
        </w:rPr>
        <w:t>8</w:t>
      </w:r>
      <w:r w:rsidRPr="000A7EDC">
        <w:rPr>
          <w:rFonts w:ascii="Times New Roman" w:hAnsi="Times New Roman" w:cs="Times New Roman"/>
          <w:color w:val="000000" w:themeColor="text1"/>
          <w:sz w:val="24"/>
          <w:szCs w:val="24"/>
        </w:rPr>
        <w:t xml:space="preserve">º. da presente </w:t>
      </w:r>
      <w:r w:rsidR="006275B3"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w:t>
      </w:r>
    </w:p>
    <w:p w14:paraId="1F3A4E2E" w14:textId="0E51468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w:t>
      </w:r>
      <w:r w:rsidR="006D3F80" w:rsidRPr="000A7EDC">
        <w:rPr>
          <w:rFonts w:ascii="Times New Roman" w:hAnsi="Times New Roman" w:cs="Times New Roman"/>
          <w:b/>
          <w:color w:val="000000" w:themeColor="text1"/>
          <w:sz w:val="24"/>
          <w:szCs w:val="24"/>
        </w:rPr>
        <w:t>40</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 estrutura curricular dos cursos oferecidos na modalidade </w:t>
      </w:r>
      <w:r w:rsidR="00E96329"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de </w:t>
      </w:r>
      <w:r w:rsidR="00E96329" w:rsidRPr="000A7EDC">
        <w:rPr>
          <w:rFonts w:ascii="Times New Roman" w:hAnsi="Times New Roman" w:cs="Times New Roman"/>
          <w:color w:val="000000" w:themeColor="text1"/>
          <w:sz w:val="24"/>
          <w:szCs w:val="24"/>
        </w:rPr>
        <w:t>j</w:t>
      </w:r>
      <w:r w:rsidRPr="000A7EDC">
        <w:rPr>
          <w:rFonts w:ascii="Times New Roman" w:hAnsi="Times New Roman" w:cs="Times New Roman"/>
          <w:color w:val="000000" w:themeColor="text1"/>
          <w:sz w:val="24"/>
          <w:szCs w:val="24"/>
        </w:rPr>
        <w:t xml:space="preserve">ovens e </w:t>
      </w:r>
      <w:r w:rsidR="00E96329" w:rsidRPr="000A7EDC">
        <w:rPr>
          <w:rFonts w:ascii="Times New Roman" w:hAnsi="Times New Roman" w:cs="Times New Roman"/>
          <w:color w:val="000000" w:themeColor="text1"/>
          <w:sz w:val="24"/>
          <w:szCs w:val="24"/>
        </w:rPr>
        <w:t>a</w:t>
      </w:r>
      <w:r w:rsidRPr="000A7EDC">
        <w:rPr>
          <w:rFonts w:ascii="Times New Roman" w:hAnsi="Times New Roman" w:cs="Times New Roman"/>
          <w:color w:val="000000" w:themeColor="text1"/>
          <w:sz w:val="24"/>
          <w:szCs w:val="24"/>
        </w:rPr>
        <w:t xml:space="preserve">dultos deverá abranger, obrigatoriamente, as disciplinas e/ou componentes curriculares da base nacional comum, de acordo com as respectivas Diretrizes Curriculares Nacionais e disposições constantes da presente </w:t>
      </w:r>
      <w:r w:rsidR="006275B3"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w:t>
      </w:r>
    </w:p>
    <w:p w14:paraId="1AD60245" w14:textId="7777777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Parágrafo único. </w:t>
      </w:r>
      <w:r w:rsidRPr="000A7EDC">
        <w:rPr>
          <w:rFonts w:ascii="Times New Roman" w:hAnsi="Times New Roman" w:cs="Times New Roman"/>
          <w:color w:val="000000" w:themeColor="text1"/>
          <w:sz w:val="24"/>
          <w:szCs w:val="24"/>
        </w:rPr>
        <w:t xml:space="preserve">Os conteúdos programáticos deverão ser selecionados pela relevância, considerando as experiências dos jovens e adultos e o significado em relação aos contextos sociais em que vivem.  </w:t>
      </w:r>
    </w:p>
    <w:p w14:paraId="64ED79AF" w14:textId="593A3C61" w:rsidR="0030224A"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CAPÍTULO V </w:t>
      </w:r>
    </w:p>
    <w:p w14:paraId="4FE67AEE" w14:textId="772EFE34" w:rsidR="00AE29CA"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Da Educação Especial </w:t>
      </w:r>
    </w:p>
    <w:p w14:paraId="21611B6C" w14:textId="77777777" w:rsidR="00177F57" w:rsidRPr="000A7EDC" w:rsidRDefault="00177F57" w:rsidP="00177F57">
      <w:pPr>
        <w:rPr>
          <w:color w:val="000000" w:themeColor="text1"/>
        </w:rPr>
      </w:pPr>
    </w:p>
    <w:p w14:paraId="6CD4E567" w14:textId="5A25B05F"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Art.</w:t>
      </w:r>
      <w:r w:rsidR="006D3F80" w:rsidRPr="000A7EDC">
        <w:rPr>
          <w:rFonts w:ascii="Times New Roman" w:eastAsia="Calibri" w:hAnsi="Times New Roman" w:cs="Times New Roman"/>
          <w:b/>
          <w:bCs/>
          <w:color w:val="000000" w:themeColor="text1"/>
          <w:sz w:val="24"/>
          <w:szCs w:val="24"/>
        </w:rPr>
        <w:t>41</w:t>
      </w:r>
      <w:r w:rsidRPr="000A7EDC">
        <w:rPr>
          <w:rFonts w:ascii="Times New Roman" w:eastAsia="Calibri" w:hAnsi="Times New Roman" w:cs="Times New Roman"/>
          <w:color w:val="000000" w:themeColor="text1"/>
          <w:sz w:val="24"/>
          <w:szCs w:val="24"/>
        </w:rPr>
        <w:t xml:space="preserve">. Entende-se por educação especial, para os efeitos desta </w:t>
      </w:r>
      <w:r w:rsidR="00F560BC" w:rsidRPr="000A7EDC">
        <w:rPr>
          <w:rFonts w:ascii="Times New Roman" w:eastAsia="Calibri" w:hAnsi="Times New Roman" w:cs="Times New Roman"/>
          <w:color w:val="000000" w:themeColor="text1"/>
          <w:sz w:val="24"/>
          <w:szCs w:val="24"/>
        </w:rPr>
        <w:t>r</w:t>
      </w:r>
      <w:r w:rsidRPr="000A7EDC">
        <w:rPr>
          <w:rFonts w:ascii="Times New Roman" w:eastAsia="Calibri" w:hAnsi="Times New Roman" w:cs="Times New Roman"/>
          <w:color w:val="000000" w:themeColor="text1"/>
          <w:sz w:val="24"/>
          <w:szCs w:val="24"/>
        </w:rPr>
        <w:t xml:space="preserve">esolução, a modalidade de educação escolar, oferecida preferencialmente na rede regular de ensino, na perspectiva de educação inclusiva, para educandos com deficiência, transtornos globais do desenvolvimento e altas habilidades/superdotação, visando ao exercício </w:t>
      </w:r>
      <w:r w:rsidRPr="000A7EDC">
        <w:rPr>
          <w:rFonts w:ascii="Times New Roman" w:eastAsia="Calibri" w:hAnsi="Times New Roman" w:cs="Times New Roman"/>
          <w:color w:val="000000" w:themeColor="text1"/>
          <w:sz w:val="24"/>
          <w:szCs w:val="24"/>
        </w:rPr>
        <w:lastRenderedPageBreak/>
        <w:t>pleno de sua cidadania e garantindo metodologias e alternativas de atendimento diferenciadas, de serviços e recursos condizentes com as necessidades de cada aluno.</w:t>
      </w:r>
    </w:p>
    <w:p w14:paraId="3E71936F" w14:textId="563F2549"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Parágrafo único</w:t>
      </w:r>
      <w:r w:rsidRPr="000A7EDC">
        <w:rPr>
          <w:rFonts w:ascii="Times New Roman" w:eastAsia="Calibri" w:hAnsi="Times New Roman" w:cs="Times New Roman"/>
          <w:color w:val="000000" w:themeColor="text1"/>
          <w:sz w:val="24"/>
          <w:szCs w:val="24"/>
        </w:rPr>
        <w:t>. A inclusão escolar referida no caput envolve não somente princípios e procedimentos para inserção, eliminando-se barreiras para o acesso (físicas, atitudinais, de equipamentos, pedagógicas/curriculares), mas, sobretudo, mudanças atitudinais, relativamente à postura do educador e dos grupos sociais, garantindo a permanência nas classes regulares, aperfeiçoando e otimizando a educação em benefício dos alunos com e sem necessidades educacionais especiais.</w:t>
      </w:r>
    </w:p>
    <w:p w14:paraId="2631DC46" w14:textId="0A34C049"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Art.</w:t>
      </w:r>
      <w:r w:rsidR="006D3F80" w:rsidRPr="000A7EDC">
        <w:rPr>
          <w:rFonts w:ascii="Times New Roman" w:eastAsia="Calibri" w:hAnsi="Times New Roman" w:cs="Times New Roman"/>
          <w:b/>
          <w:bCs/>
          <w:color w:val="000000" w:themeColor="text1"/>
          <w:sz w:val="24"/>
          <w:szCs w:val="24"/>
        </w:rPr>
        <w:t>42</w:t>
      </w:r>
      <w:r w:rsidRPr="000A7EDC">
        <w:rPr>
          <w:rFonts w:ascii="Times New Roman" w:eastAsia="Calibri" w:hAnsi="Times New Roman" w:cs="Times New Roman"/>
          <w:color w:val="000000" w:themeColor="text1"/>
          <w:sz w:val="24"/>
          <w:szCs w:val="24"/>
        </w:rPr>
        <w:t xml:space="preserve">. Para fins desta </w:t>
      </w:r>
      <w:r w:rsidR="00F560BC" w:rsidRPr="000A7EDC">
        <w:rPr>
          <w:rFonts w:ascii="Times New Roman" w:eastAsia="Calibri" w:hAnsi="Times New Roman" w:cs="Times New Roman"/>
          <w:color w:val="000000" w:themeColor="text1"/>
          <w:sz w:val="24"/>
          <w:szCs w:val="24"/>
        </w:rPr>
        <w:t>r</w:t>
      </w:r>
      <w:r w:rsidRPr="000A7EDC">
        <w:rPr>
          <w:rFonts w:ascii="Times New Roman" w:eastAsia="Calibri" w:hAnsi="Times New Roman" w:cs="Times New Roman"/>
          <w:color w:val="000000" w:themeColor="text1"/>
          <w:sz w:val="24"/>
          <w:szCs w:val="24"/>
        </w:rPr>
        <w:t>esolução, considera-se aluno:</w:t>
      </w:r>
    </w:p>
    <w:p w14:paraId="61DC1FD3" w14:textId="0035D3FC" w:rsidR="00DC7477" w:rsidRPr="000A7EDC" w:rsidRDefault="00773632" w:rsidP="00156A7E">
      <w:pPr>
        <w:tabs>
          <w:tab w:val="left" w:pos="709"/>
        </w:tabs>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I.</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 xml:space="preserve">com deficiência: aquele que têm impedimento de </w:t>
      </w:r>
      <w:r w:rsidR="00922D78" w:rsidRPr="000A7EDC">
        <w:rPr>
          <w:rFonts w:ascii="Times New Roman" w:eastAsia="Calibri" w:hAnsi="Times New Roman" w:cs="Times New Roman"/>
          <w:color w:val="000000" w:themeColor="text1"/>
          <w:sz w:val="24"/>
          <w:szCs w:val="24"/>
        </w:rPr>
        <w:t>l</w:t>
      </w:r>
      <w:r w:rsidR="00DC7477" w:rsidRPr="000A7EDC">
        <w:rPr>
          <w:rFonts w:ascii="Times New Roman" w:eastAsia="Calibri" w:hAnsi="Times New Roman" w:cs="Times New Roman"/>
          <w:color w:val="000000" w:themeColor="text1"/>
          <w:sz w:val="24"/>
          <w:szCs w:val="24"/>
        </w:rPr>
        <w:t xml:space="preserve">ongo prazo de natureza física, intelectual, mental ou sensorial (incluiu a </w:t>
      </w:r>
      <w:r w:rsidR="00922D78" w:rsidRPr="000A7EDC">
        <w:rPr>
          <w:rFonts w:ascii="Times New Roman" w:eastAsia="Calibri" w:hAnsi="Times New Roman" w:cs="Times New Roman"/>
          <w:color w:val="000000" w:themeColor="text1"/>
          <w:sz w:val="24"/>
          <w:szCs w:val="24"/>
        </w:rPr>
        <w:t>surdo cegueira</w:t>
      </w:r>
      <w:r w:rsidR="00DC7477" w:rsidRPr="000A7EDC">
        <w:rPr>
          <w:rFonts w:ascii="Times New Roman" w:eastAsia="Calibri" w:hAnsi="Times New Roman" w:cs="Times New Roman"/>
          <w:color w:val="000000" w:themeColor="text1"/>
          <w:sz w:val="24"/>
          <w:szCs w:val="24"/>
        </w:rPr>
        <w:t>);</w:t>
      </w:r>
    </w:p>
    <w:p w14:paraId="54BDDCE9" w14:textId="4DAF2282" w:rsidR="00DC7477" w:rsidRPr="000A7EDC" w:rsidRDefault="00773632" w:rsidP="00156A7E">
      <w:pPr>
        <w:tabs>
          <w:tab w:val="left" w:pos="709"/>
        </w:tabs>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II.</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com transtorno global do desenvolvimento: aquele q</w:t>
      </w:r>
      <w:r w:rsidR="00D267F5" w:rsidRPr="000A7EDC">
        <w:rPr>
          <w:rFonts w:ascii="Times New Roman" w:eastAsia="Calibri" w:hAnsi="Times New Roman" w:cs="Times New Roman"/>
          <w:color w:val="000000" w:themeColor="text1"/>
          <w:sz w:val="24"/>
          <w:szCs w:val="24"/>
        </w:rPr>
        <w:t>ue</w:t>
      </w:r>
      <w:r w:rsidR="00DC7477" w:rsidRPr="000A7EDC">
        <w:rPr>
          <w:rFonts w:ascii="Times New Roman" w:eastAsia="Calibri" w:hAnsi="Times New Roman" w:cs="Times New Roman"/>
          <w:color w:val="000000" w:themeColor="text1"/>
          <w:sz w:val="24"/>
          <w:szCs w:val="24"/>
        </w:rPr>
        <w:t xml:space="preserve"> ap</w:t>
      </w:r>
      <w:r w:rsidR="00D267F5" w:rsidRPr="000A7EDC">
        <w:rPr>
          <w:rFonts w:ascii="Times New Roman" w:eastAsia="Calibri" w:hAnsi="Times New Roman" w:cs="Times New Roman"/>
          <w:color w:val="000000" w:themeColor="text1"/>
          <w:sz w:val="24"/>
          <w:szCs w:val="24"/>
        </w:rPr>
        <w:t>res</w:t>
      </w:r>
      <w:r w:rsidR="00DC7477" w:rsidRPr="000A7EDC">
        <w:rPr>
          <w:rFonts w:ascii="Times New Roman" w:eastAsia="Calibri" w:hAnsi="Times New Roman" w:cs="Times New Roman"/>
          <w:color w:val="000000" w:themeColor="text1"/>
          <w:sz w:val="24"/>
          <w:szCs w:val="24"/>
        </w:rPr>
        <w:t>e</w:t>
      </w:r>
      <w:r w:rsidR="00D267F5" w:rsidRPr="000A7EDC">
        <w:rPr>
          <w:rFonts w:ascii="Times New Roman" w:eastAsia="Calibri" w:hAnsi="Times New Roman" w:cs="Times New Roman"/>
          <w:color w:val="000000" w:themeColor="text1"/>
          <w:sz w:val="24"/>
          <w:szCs w:val="24"/>
        </w:rPr>
        <w:t>n</w:t>
      </w:r>
      <w:r w:rsidR="00DC7477" w:rsidRPr="000A7EDC">
        <w:rPr>
          <w:rFonts w:ascii="Times New Roman" w:eastAsia="Calibri" w:hAnsi="Times New Roman" w:cs="Times New Roman"/>
          <w:color w:val="000000" w:themeColor="text1"/>
          <w:sz w:val="24"/>
          <w:szCs w:val="24"/>
        </w:rPr>
        <w:t>ta Auti</w:t>
      </w:r>
      <w:r w:rsidR="00D267F5" w:rsidRPr="000A7EDC">
        <w:rPr>
          <w:rFonts w:ascii="Times New Roman" w:eastAsia="Calibri" w:hAnsi="Times New Roman" w:cs="Times New Roman"/>
          <w:color w:val="000000" w:themeColor="text1"/>
          <w:sz w:val="24"/>
          <w:szCs w:val="24"/>
        </w:rPr>
        <w:t>s</w:t>
      </w:r>
      <w:r w:rsidR="00DC7477" w:rsidRPr="000A7EDC">
        <w:rPr>
          <w:rFonts w:ascii="Times New Roman" w:eastAsia="Calibri" w:hAnsi="Times New Roman" w:cs="Times New Roman"/>
          <w:color w:val="000000" w:themeColor="text1"/>
          <w:sz w:val="24"/>
          <w:szCs w:val="24"/>
        </w:rPr>
        <w:t xml:space="preserve">mo, Síndrome de </w:t>
      </w:r>
      <w:r w:rsidR="00922D78" w:rsidRPr="000A7EDC">
        <w:rPr>
          <w:rFonts w:ascii="Times New Roman" w:eastAsia="Calibri" w:hAnsi="Times New Roman" w:cs="Times New Roman"/>
          <w:color w:val="000000" w:themeColor="text1"/>
          <w:sz w:val="24"/>
          <w:szCs w:val="24"/>
        </w:rPr>
        <w:t>Ret.</w:t>
      </w:r>
      <w:r w:rsidR="00DC7477" w:rsidRPr="000A7EDC">
        <w:rPr>
          <w:rFonts w:ascii="Times New Roman" w:eastAsia="Calibri" w:hAnsi="Times New Roman" w:cs="Times New Roman"/>
          <w:color w:val="000000" w:themeColor="text1"/>
          <w:sz w:val="24"/>
          <w:szCs w:val="24"/>
        </w:rPr>
        <w:t>,</w:t>
      </w:r>
      <w:r w:rsidR="00D267F5"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Transtorno ou Síndrome de A</w:t>
      </w:r>
      <w:r w:rsidR="00D267F5" w:rsidRPr="000A7EDC">
        <w:rPr>
          <w:rFonts w:ascii="Times New Roman" w:eastAsia="Calibri" w:hAnsi="Times New Roman" w:cs="Times New Roman"/>
          <w:color w:val="000000" w:themeColor="text1"/>
          <w:sz w:val="24"/>
          <w:szCs w:val="24"/>
        </w:rPr>
        <w:t>s</w:t>
      </w:r>
      <w:r w:rsidR="00DC7477" w:rsidRPr="000A7EDC">
        <w:rPr>
          <w:rFonts w:ascii="Times New Roman" w:eastAsia="Calibri" w:hAnsi="Times New Roman" w:cs="Times New Roman"/>
          <w:color w:val="000000" w:themeColor="text1"/>
          <w:sz w:val="24"/>
          <w:szCs w:val="24"/>
        </w:rPr>
        <w:t>per</w:t>
      </w:r>
      <w:r w:rsidR="00D267F5" w:rsidRPr="000A7EDC">
        <w:rPr>
          <w:rFonts w:ascii="Times New Roman" w:eastAsia="Calibri" w:hAnsi="Times New Roman" w:cs="Times New Roman"/>
          <w:color w:val="000000" w:themeColor="text1"/>
          <w:sz w:val="24"/>
          <w:szCs w:val="24"/>
        </w:rPr>
        <w:t>g</w:t>
      </w:r>
      <w:r w:rsidR="00DC7477" w:rsidRPr="000A7EDC">
        <w:rPr>
          <w:rFonts w:ascii="Times New Roman" w:eastAsia="Calibri" w:hAnsi="Times New Roman" w:cs="Times New Roman"/>
          <w:color w:val="000000" w:themeColor="text1"/>
          <w:sz w:val="24"/>
          <w:szCs w:val="24"/>
        </w:rPr>
        <w:t>e</w:t>
      </w:r>
      <w:r w:rsidR="00D267F5" w:rsidRPr="000A7EDC">
        <w:rPr>
          <w:rFonts w:ascii="Times New Roman" w:eastAsia="Calibri" w:hAnsi="Times New Roman" w:cs="Times New Roman"/>
          <w:color w:val="000000" w:themeColor="text1"/>
          <w:sz w:val="24"/>
          <w:szCs w:val="24"/>
        </w:rPr>
        <w:t>r</w:t>
      </w:r>
      <w:r w:rsidR="00DC7477" w:rsidRPr="000A7EDC">
        <w:rPr>
          <w:rFonts w:ascii="Times New Roman" w:eastAsia="Calibri" w:hAnsi="Times New Roman" w:cs="Times New Roman"/>
          <w:color w:val="000000" w:themeColor="text1"/>
          <w:sz w:val="24"/>
          <w:szCs w:val="24"/>
        </w:rPr>
        <w:t xml:space="preserve">, </w:t>
      </w:r>
      <w:r w:rsidR="00F1085E" w:rsidRPr="000A7EDC">
        <w:rPr>
          <w:rFonts w:ascii="Times New Roman" w:eastAsia="Calibri" w:hAnsi="Times New Roman" w:cs="Times New Roman"/>
          <w:color w:val="000000" w:themeColor="text1"/>
          <w:sz w:val="24"/>
          <w:szCs w:val="24"/>
        </w:rPr>
        <w:t>Transtorno de</w:t>
      </w:r>
      <w:r w:rsidR="00922D78" w:rsidRPr="000A7EDC">
        <w:rPr>
          <w:rFonts w:ascii="Times New Roman" w:eastAsia="Calibri" w:hAnsi="Times New Roman" w:cs="Times New Roman"/>
          <w:color w:val="000000" w:themeColor="text1"/>
          <w:sz w:val="24"/>
          <w:szCs w:val="24"/>
        </w:rPr>
        <w:t xml:space="preserve"> integrativo</w:t>
      </w:r>
      <w:r w:rsidR="00DC7477" w:rsidRPr="000A7EDC">
        <w:rPr>
          <w:rFonts w:ascii="Times New Roman" w:eastAsia="Calibri" w:hAnsi="Times New Roman" w:cs="Times New Roman"/>
          <w:color w:val="000000" w:themeColor="text1"/>
          <w:sz w:val="24"/>
          <w:szCs w:val="24"/>
        </w:rPr>
        <w:t xml:space="preserve"> da Infância e Transtorno Global do </w:t>
      </w:r>
      <w:r w:rsidR="00E96329" w:rsidRPr="000A7EDC">
        <w:rPr>
          <w:rFonts w:ascii="Times New Roman" w:eastAsia="Calibri" w:hAnsi="Times New Roman" w:cs="Times New Roman"/>
          <w:color w:val="000000" w:themeColor="text1"/>
          <w:sz w:val="24"/>
          <w:szCs w:val="24"/>
        </w:rPr>
        <w:t>d</w:t>
      </w:r>
      <w:r w:rsidR="00DC7477" w:rsidRPr="000A7EDC">
        <w:rPr>
          <w:rFonts w:ascii="Times New Roman" w:eastAsia="Calibri" w:hAnsi="Times New Roman" w:cs="Times New Roman"/>
          <w:color w:val="000000" w:themeColor="text1"/>
          <w:sz w:val="24"/>
          <w:szCs w:val="24"/>
        </w:rPr>
        <w:t>ese</w:t>
      </w:r>
      <w:r w:rsidR="00D267F5" w:rsidRPr="000A7EDC">
        <w:rPr>
          <w:rFonts w:ascii="Times New Roman" w:eastAsia="Calibri" w:hAnsi="Times New Roman" w:cs="Times New Roman"/>
          <w:color w:val="000000" w:themeColor="text1"/>
          <w:sz w:val="24"/>
          <w:szCs w:val="24"/>
        </w:rPr>
        <w:t>n</w:t>
      </w:r>
      <w:r w:rsidR="00DC7477" w:rsidRPr="000A7EDC">
        <w:rPr>
          <w:rFonts w:ascii="Times New Roman" w:eastAsia="Calibri" w:hAnsi="Times New Roman" w:cs="Times New Roman"/>
          <w:color w:val="000000" w:themeColor="text1"/>
          <w:sz w:val="24"/>
          <w:szCs w:val="24"/>
        </w:rPr>
        <w:t>v</w:t>
      </w:r>
      <w:r w:rsidR="00D267F5" w:rsidRPr="000A7EDC">
        <w:rPr>
          <w:rFonts w:ascii="Times New Roman" w:eastAsia="Calibri" w:hAnsi="Times New Roman" w:cs="Times New Roman"/>
          <w:color w:val="000000" w:themeColor="text1"/>
          <w:sz w:val="24"/>
          <w:szCs w:val="24"/>
        </w:rPr>
        <w:t>o</w:t>
      </w:r>
      <w:r w:rsidR="00DC7477" w:rsidRPr="000A7EDC">
        <w:rPr>
          <w:rFonts w:ascii="Times New Roman" w:eastAsia="Calibri" w:hAnsi="Times New Roman" w:cs="Times New Roman"/>
          <w:color w:val="000000" w:themeColor="text1"/>
          <w:sz w:val="24"/>
          <w:szCs w:val="24"/>
        </w:rPr>
        <w:t>lvi</w:t>
      </w:r>
      <w:r w:rsidR="00D267F5" w:rsidRPr="000A7EDC">
        <w:rPr>
          <w:rFonts w:ascii="Times New Roman" w:eastAsia="Calibri" w:hAnsi="Times New Roman" w:cs="Times New Roman"/>
          <w:color w:val="000000" w:themeColor="text1"/>
          <w:sz w:val="24"/>
          <w:szCs w:val="24"/>
        </w:rPr>
        <w:t>men</w:t>
      </w:r>
      <w:r w:rsidR="00DC7477" w:rsidRPr="000A7EDC">
        <w:rPr>
          <w:rFonts w:ascii="Times New Roman" w:eastAsia="Calibri" w:hAnsi="Times New Roman" w:cs="Times New Roman"/>
          <w:color w:val="000000" w:themeColor="text1"/>
          <w:sz w:val="24"/>
          <w:szCs w:val="24"/>
        </w:rPr>
        <w:t>to sem o</w:t>
      </w:r>
      <w:r w:rsidR="00D267F5" w:rsidRPr="000A7EDC">
        <w:rPr>
          <w:rFonts w:ascii="Times New Roman" w:eastAsia="Calibri" w:hAnsi="Times New Roman" w:cs="Times New Roman"/>
          <w:color w:val="000000" w:themeColor="text1"/>
          <w:sz w:val="24"/>
          <w:szCs w:val="24"/>
        </w:rPr>
        <w:t>u</w:t>
      </w:r>
      <w:r w:rsidR="00DC7477" w:rsidRPr="000A7EDC">
        <w:rPr>
          <w:rFonts w:ascii="Times New Roman" w:eastAsia="Calibri" w:hAnsi="Times New Roman" w:cs="Times New Roman"/>
          <w:color w:val="000000" w:themeColor="text1"/>
          <w:sz w:val="24"/>
          <w:szCs w:val="24"/>
        </w:rPr>
        <w:t>tra especificação;</w:t>
      </w:r>
    </w:p>
    <w:p w14:paraId="12D0A8C5" w14:textId="52CBB7E8" w:rsidR="00DC7477" w:rsidRPr="000A7EDC" w:rsidRDefault="00773632" w:rsidP="00156A7E">
      <w:pPr>
        <w:tabs>
          <w:tab w:val="left" w:pos="709"/>
        </w:tabs>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III.</w:t>
      </w:r>
      <w:r w:rsidR="00A816A8" w:rsidRPr="000A7EDC">
        <w:rPr>
          <w:rFonts w:ascii="Times New Roman" w:eastAsia="Calibri" w:hAnsi="Times New Roman" w:cs="Times New Roman"/>
          <w:color w:val="000000" w:themeColor="text1"/>
          <w:sz w:val="24"/>
          <w:szCs w:val="24"/>
        </w:rPr>
        <w:t xml:space="preserve"> </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com altas habilidades/superdotação: aquele que apresenta potencial elevado em qualquer uma das seguintes áreas, isoladas ou combinadas: intelectual, acadêmica, liderança, psicomotricidade e artes, além de apresentar grande criatividade, envolvimento na aprendizagem e realização de tarefas em áreas de seu interesse.</w:t>
      </w:r>
    </w:p>
    <w:p w14:paraId="69E74409" w14:textId="08D1A96F" w:rsidR="00DC7477" w:rsidRPr="000A7EDC" w:rsidRDefault="00D267F5"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1º</w:t>
      </w:r>
      <w:r w:rsidR="00DC7477" w:rsidRPr="000A7EDC">
        <w:rPr>
          <w:rFonts w:ascii="Times New Roman" w:eastAsia="Calibri" w:hAnsi="Times New Roman" w:cs="Times New Roman"/>
          <w:color w:val="000000" w:themeColor="text1"/>
          <w:sz w:val="24"/>
          <w:szCs w:val="24"/>
        </w:rPr>
        <w:t>. A educação especial pode abranger outras necessidades educacionais especiais, de caráter temporário ou permanente, assim compreendidas situações que demandam a utilização de recursos pedagógicos e metodológicos educacionais específicos, diferentes dos adotados para os demais alunos, em razão de dificuldades de aprendizagem, diferenças ou limitações no processo de desenvolvimento que dificultem o acompanhamento das atividades escolares, bem como a necessidade de afastamento de longo prazo das atividades escolares decorrentes de enfermidade comprovada nos termos da lei.</w:t>
      </w:r>
    </w:p>
    <w:p w14:paraId="682A0F7E" w14:textId="4625D0D5" w:rsidR="00DC7477" w:rsidRPr="000A7EDC" w:rsidRDefault="00D267F5"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2º</w:t>
      </w:r>
      <w:r w:rsidR="00DC7477" w:rsidRPr="000A7EDC">
        <w:rPr>
          <w:rFonts w:ascii="Times New Roman" w:eastAsia="Calibri" w:hAnsi="Times New Roman" w:cs="Times New Roman"/>
          <w:color w:val="000000" w:themeColor="text1"/>
          <w:sz w:val="24"/>
          <w:szCs w:val="24"/>
        </w:rPr>
        <w:t xml:space="preserve">. Em todos os casos, o acesso às especificidades do atendimento educacional especializado demanda a apresentação de estudo biopsicossocial, formalizado por equipe multiprofissional e interdisciplinar, a ser promovido pela escola ou órgão especializado </w:t>
      </w:r>
      <w:r w:rsidR="00922D78" w:rsidRPr="000A7EDC">
        <w:rPr>
          <w:rFonts w:ascii="Times New Roman" w:eastAsia="Calibri" w:hAnsi="Times New Roman" w:cs="Times New Roman"/>
          <w:color w:val="000000" w:themeColor="text1"/>
          <w:sz w:val="24"/>
          <w:szCs w:val="24"/>
        </w:rPr>
        <w:t>pelo mesmo designado</w:t>
      </w:r>
      <w:r w:rsidR="00DC7477" w:rsidRPr="000A7EDC">
        <w:rPr>
          <w:rFonts w:ascii="Times New Roman" w:eastAsia="Calibri" w:hAnsi="Times New Roman" w:cs="Times New Roman"/>
          <w:color w:val="000000" w:themeColor="text1"/>
          <w:sz w:val="24"/>
          <w:szCs w:val="24"/>
        </w:rPr>
        <w:t>.</w:t>
      </w:r>
    </w:p>
    <w:p w14:paraId="30A14923" w14:textId="04A24D3D" w:rsidR="00DC7477" w:rsidRPr="000A7EDC" w:rsidRDefault="00061BF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 xml:space="preserve"> Art. 4</w:t>
      </w:r>
      <w:r w:rsidR="006D3F80" w:rsidRPr="000A7EDC">
        <w:rPr>
          <w:rFonts w:ascii="Times New Roman" w:eastAsia="Calibri" w:hAnsi="Times New Roman" w:cs="Times New Roman"/>
          <w:b/>
          <w:bCs/>
          <w:color w:val="000000" w:themeColor="text1"/>
          <w:sz w:val="24"/>
          <w:szCs w:val="24"/>
        </w:rPr>
        <w:t>3.</w:t>
      </w:r>
      <w:r w:rsidR="00DC7477" w:rsidRPr="000A7EDC">
        <w:rPr>
          <w:rFonts w:ascii="Times New Roman" w:eastAsia="Calibri" w:hAnsi="Times New Roman" w:cs="Times New Roman"/>
          <w:color w:val="000000" w:themeColor="text1"/>
          <w:sz w:val="24"/>
          <w:szCs w:val="24"/>
        </w:rPr>
        <w:t xml:space="preserve"> </w:t>
      </w:r>
      <w:r w:rsidR="00E96329" w:rsidRPr="000A7EDC">
        <w:rPr>
          <w:rFonts w:ascii="Times New Roman" w:eastAsia="Calibri" w:hAnsi="Times New Roman" w:cs="Times New Roman"/>
          <w:color w:val="000000" w:themeColor="text1"/>
          <w:sz w:val="24"/>
          <w:szCs w:val="24"/>
        </w:rPr>
        <w:t>A</w:t>
      </w:r>
      <w:r w:rsidR="00DC7477" w:rsidRPr="000A7EDC">
        <w:rPr>
          <w:rFonts w:ascii="Times New Roman" w:eastAsia="Calibri" w:hAnsi="Times New Roman" w:cs="Times New Roman"/>
          <w:color w:val="000000" w:themeColor="text1"/>
          <w:sz w:val="24"/>
          <w:szCs w:val="24"/>
        </w:rPr>
        <w:t xml:space="preserve"> escola ou setor responsável do Sistema </w:t>
      </w:r>
      <w:r w:rsidRPr="000A7EDC">
        <w:rPr>
          <w:rFonts w:ascii="Times New Roman" w:eastAsia="Calibri" w:hAnsi="Times New Roman" w:cs="Times New Roman"/>
          <w:color w:val="000000" w:themeColor="text1"/>
          <w:sz w:val="24"/>
          <w:szCs w:val="24"/>
        </w:rPr>
        <w:t>Municipal</w:t>
      </w:r>
      <w:r w:rsidR="00DC7477" w:rsidRPr="000A7EDC">
        <w:rPr>
          <w:rFonts w:ascii="Times New Roman" w:eastAsia="Calibri" w:hAnsi="Times New Roman" w:cs="Times New Roman"/>
          <w:color w:val="000000" w:themeColor="text1"/>
          <w:sz w:val="24"/>
          <w:szCs w:val="24"/>
        </w:rPr>
        <w:t xml:space="preserve"> de Educa</w:t>
      </w:r>
      <w:r w:rsidRPr="000A7EDC">
        <w:rPr>
          <w:rFonts w:ascii="Times New Roman" w:eastAsia="Calibri" w:hAnsi="Times New Roman" w:cs="Times New Roman"/>
          <w:color w:val="000000" w:themeColor="text1"/>
          <w:sz w:val="24"/>
          <w:szCs w:val="24"/>
        </w:rPr>
        <w:t>ç</w:t>
      </w:r>
      <w:r w:rsidR="00DC7477" w:rsidRPr="000A7EDC">
        <w:rPr>
          <w:rFonts w:ascii="Times New Roman" w:eastAsia="Calibri" w:hAnsi="Times New Roman" w:cs="Times New Roman"/>
          <w:color w:val="000000" w:themeColor="text1"/>
          <w:sz w:val="24"/>
          <w:szCs w:val="24"/>
        </w:rPr>
        <w:t>ão compete realizar, com assessoramento de profissionais especializados e a participação da família, a definição do atendimento educacional necessário à obtenção do máximo desenvolvimento das potencialidades, talentos e habilidades físicas, sensoriais, intelectuais e sociais, segundo suas características, interesses e necessidades de aprendizagem do educando com deficiência, transtornos globais do desenvolvimento ou altas habilidades/superdotação.</w:t>
      </w:r>
    </w:p>
    <w:p w14:paraId="367FA0ED" w14:textId="41E751E5" w:rsidR="00DC7477" w:rsidRPr="000A7EDC" w:rsidRDefault="00061BF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 </w:t>
      </w:r>
      <w:bookmarkStart w:id="3" w:name="_Hlk71713940"/>
      <w:r w:rsidRPr="000A7EDC">
        <w:rPr>
          <w:rFonts w:ascii="Times New Roman" w:hAnsi="Times New Roman" w:cs="Times New Roman"/>
          <w:b/>
          <w:color w:val="000000" w:themeColor="text1"/>
          <w:sz w:val="24"/>
          <w:szCs w:val="24"/>
        </w:rPr>
        <w:t>§1º</w:t>
      </w:r>
      <w:bookmarkEnd w:id="3"/>
      <w:r w:rsidRPr="000A7EDC">
        <w:rPr>
          <w:rFonts w:ascii="Times New Roman"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 xml:space="preserve"> O procedimento de identificação do aluno com necessidades educacionais especiais previsto no caput, assim como os objetivos a serem alcançados em cada período letivo, as propostas educacionais coletivas e individualizadas, incluindo as de natureza pedagógica e de apoio escolar, as responsabilidades das partes em todo o processo, abrangendo as da família, quando envolverem ações extra escolares, devem ser formalmente pactuadas entre a escola e a família, com vistas ao comprometimento de todos com o processo educacional a ser implementado.</w:t>
      </w:r>
    </w:p>
    <w:p w14:paraId="594D7C70" w14:textId="33C957FE" w:rsidR="00DC7477" w:rsidRPr="000A7EDC" w:rsidRDefault="00061BF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lastRenderedPageBreak/>
        <w:t>§2º</w:t>
      </w:r>
      <w:r w:rsidRPr="000A7EDC">
        <w:rPr>
          <w:rFonts w:ascii="Times New Roman"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Na hipótese de escola e família não chegarem a um consenso sobre o atendimento educacional adequado à demanda educacional do aluno, deverá a escola encaminhar o caso para intervenção dos órgãos externos competentes, tais como o Conselho Tutelar e o Ministério Público.</w:t>
      </w:r>
    </w:p>
    <w:p w14:paraId="0CABB473" w14:textId="0DFA1DE3"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vertAlign w:val="superscript"/>
        </w:rPr>
        <w:t xml:space="preserve"> </w:t>
      </w:r>
      <w:r w:rsidR="00061BF7" w:rsidRPr="000A7EDC">
        <w:rPr>
          <w:rFonts w:ascii="Times New Roman" w:hAnsi="Times New Roman" w:cs="Times New Roman"/>
          <w:b/>
          <w:color w:val="000000" w:themeColor="text1"/>
          <w:sz w:val="24"/>
          <w:szCs w:val="24"/>
        </w:rPr>
        <w:t>§ 3º</w:t>
      </w:r>
      <w:r w:rsidRPr="000A7EDC">
        <w:rPr>
          <w:rFonts w:ascii="Times New Roman" w:eastAsia="Calibri" w:hAnsi="Times New Roman" w:cs="Times New Roman"/>
          <w:color w:val="000000" w:themeColor="text1"/>
          <w:sz w:val="24"/>
          <w:szCs w:val="24"/>
        </w:rPr>
        <w:t xml:space="preserve"> Caso a identificação da necessidade educacional especial se dê o curso de período letivo já iniciado, compete à escola promover a orientação da </w:t>
      </w:r>
      <w:r w:rsidR="00061BF7" w:rsidRPr="000A7EDC">
        <w:rPr>
          <w:rFonts w:ascii="Times New Roman" w:eastAsia="Calibri" w:hAnsi="Times New Roman" w:cs="Times New Roman"/>
          <w:color w:val="000000" w:themeColor="text1"/>
          <w:sz w:val="24"/>
          <w:szCs w:val="24"/>
        </w:rPr>
        <w:t>f</w:t>
      </w:r>
      <w:r w:rsidRPr="000A7EDC">
        <w:rPr>
          <w:rFonts w:ascii="Times New Roman" w:eastAsia="Calibri" w:hAnsi="Times New Roman" w:cs="Times New Roman"/>
          <w:color w:val="000000" w:themeColor="text1"/>
          <w:sz w:val="24"/>
          <w:szCs w:val="24"/>
        </w:rPr>
        <w:t>amília, com vistas à implementação das disposições deste artigo.</w:t>
      </w:r>
    </w:p>
    <w:p w14:paraId="32365880" w14:textId="3CE1CB4A"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 xml:space="preserve">Art. </w:t>
      </w:r>
      <w:r w:rsidR="002E6295" w:rsidRPr="000A7EDC">
        <w:rPr>
          <w:rFonts w:ascii="Times New Roman" w:eastAsia="Calibri" w:hAnsi="Times New Roman" w:cs="Times New Roman"/>
          <w:b/>
          <w:bCs/>
          <w:color w:val="000000" w:themeColor="text1"/>
          <w:sz w:val="24"/>
          <w:szCs w:val="24"/>
        </w:rPr>
        <w:t>4</w:t>
      </w:r>
      <w:r w:rsidR="006D3F80" w:rsidRPr="000A7EDC">
        <w:rPr>
          <w:rFonts w:ascii="Times New Roman" w:eastAsia="Calibri" w:hAnsi="Times New Roman" w:cs="Times New Roman"/>
          <w:b/>
          <w:bCs/>
          <w:color w:val="000000" w:themeColor="text1"/>
          <w:sz w:val="24"/>
          <w:szCs w:val="24"/>
        </w:rPr>
        <w:t>4</w:t>
      </w:r>
      <w:r w:rsidR="006D3F80" w:rsidRPr="000A7EDC">
        <w:rPr>
          <w:rFonts w:ascii="Times New Roman" w:eastAsia="Calibri" w:hAnsi="Times New Roman" w:cs="Times New Roman"/>
          <w:color w:val="000000" w:themeColor="text1"/>
          <w:sz w:val="24"/>
          <w:szCs w:val="24"/>
        </w:rPr>
        <w:t>.</w:t>
      </w:r>
      <w:r w:rsidRPr="000A7EDC">
        <w:rPr>
          <w:rFonts w:ascii="Times New Roman" w:eastAsia="Calibri" w:hAnsi="Times New Roman" w:cs="Times New Roman"/>
          <w:color w:val="000000" w:themeColor="text1"/>
          <w:sz w:val="24"/>
          <w:szCs w:val="24"/>
        </w:rPr>
        <w:t xml:space="preserve"> Incumbe ao poder público, para atendimento do disp</w:t>
      </w:r>
      <w:r w:rsidR="00061BF7" w:rsidRPr="000A7EDC">
        <w:rPr>
          <w:rFonts w:ascii="Times New Roman" w:eastAsia="Calibri" w:hAnsi="Times New Roman" w:cs="Times New Roman"/>
          <w:color w:val="000000" w:themeColor="text1"/>
          <w:sz w:val="24"/>
          <w:szCs w:val="24"/>
        </w:rPr>
        <w:t>o</w:t>
      </w:r>
      <w:r w:rsidRPr="000A7EDC">
        <w:rPr>
          <w:rFonts w:ascii="Times New Roman" w:eastAsia="Calibri" w:hAnsi="Times New Roman" w:cs="Times New Roman"/>
          <w:color w:val="000000" w:themeColor="text1"/>
          <w:sz w:val="24"/>
          <w:szCs w:val="24"/>
        </w:rPr>
        <w:t xml:space="preserve">sto nas </w:t>
      </w:r>
      <w:r w:rsidR="00061BF7" w:rsidRPr="000A7EDC">
        <w:rPr>
          <w:rFonts w:ascii="Times New Roman" w:eastAsia="Calibri" w:hAnsi="Times New Roman" w:cs="Times New Roman"/>
          <w:color w:val="000000" w:themeColor="text1"/>
          <w:sz w:val="24"/>
          <w:szCs w:val="24"/>
        </w:rPr>
        <w:t>l</w:t>
      </w:r>
      <w:r w:rsidRPr="000A7EDC">
        <w:rPr>
          <w:rFonts w:ascii="Times New Roman" w:eastAsia="Calibri" w:hAnsi="Times New Roman" w:cs="Times New Roman"/>
          <w:color w:val="000000" w:themeColor="text1"/>
          <w:sz w:val="24"/>
          <w:szCs w:val="24"/>
        </w:rPr>
        <w:t>eis n</w:t>
      </w:r>
      <w:r w:rsidRPr="000A7EDC">
        <w:rPr>
          <w:rFonts w:ascii="Times New Roman" w:eastAsia="Calibri" w:hAnsi="Times New Roman" w:cs="Times New Roman"/>
          <w:color w:val="000000" w:themeColor="text1"/>
          <w:sz w:val="24"/>
          <w:szCs w:val="24"/>
          <w:vertAlign w:val="superscript"/>
        </w:rPr>
        <w:t xml:space="preserve">o </w:t>
      </w:r>
      <w:r w:rsidRPr="000A7EDC">
        <w:rPr>
          <w:rFonts w:ascii="Times New Roman" w:eastAsia="Calibri" w:hAnsi="Times New Roman" w:cs="Times New Roman"/>
          <w:color w:val="000000" w:themeColor="text1"/>
          <w:sz w:val="24"/>
          <w:szCs w:val="24"/>
        </w:rPr>
        <w:t xml:space="preserve">12.764, de 27 de dezembro de </w:t>
      </w:r>
      <w:r w:rsidR="00F1085E" w:rsidRPr="000A7EDC">
        <w:rPr>
          <w:rFonts w:ascii="Times New Roman" w:eastAsia="Calibri" w:hAnsi="Times New Roman" w:cs="Times New Roman"/>
          <w:color w:val="000000" w:themeColor="text1"/>
          <w:sz w:val="24"/>
          <w:szCs w:val="24"/>
        </w:rPr>
        <w:t>2012, Decreto</w:t>
      </w:r>
      <w:r w:rsidRPr="000A7EDC">
        <w:rPr>
          <w:rFonts w:ascii="Times New Roman" w:eastAsia="Calibri" w:hAnsi="Times New Roman" w:cs="Times New Roman"/>
          <w:color w:val="000000" w:themeColor="text1"/>
          <w:sz w:val="24"/>
          <w:szCs w:val="24"/>
        </w:rPr>
        <w:t xml:space="preserve"> n</w:t>
      </w:r>
      <w:r w:rsidRPr="000A7EDC">
        <w:rPr>
          <w:rFonts w:ascii="Times New Roman" w:eastAsia="Calibri" w:hAnsi="Times New Roman" w:cs="Times New Roman"/>
          <w:color w:val="000000" w:themeColor="text1"/>
          <w:sz w:val="24"/>
          <w:szCs w:val="24"/>
          <w:vertAlign w:val="superscript"/>
        </w:rPr>
        <w:t xml:space="preserve">o </w:t>
      </w:r>
      <w:r w:rsidRPr="000A7EDC">
        <w:rPr>
          <w:rFonts w:ascii="Times New Roman" w:eastAsia="Calibri" w:hAnsi="Times New Roman" w:cs="Times New Roman"/>
          <w:color w:val="000000" w:themeColor="text1"/>
          <w:sz w:val="24"/>
          <w:szCs w:val="24"/>
        </w:rPr>
        <w:t>83</w:t>
      </w:r>
      <w:r w:rsidR="00202BAB" w:rsidRPr="000A7EDC">
        <w:rPr>
          <w:rFonts w:ascii="Times New Roman" w:eastAsia="Calibri" w:hAnsi="Times New Roman" w:cs="Times New Roman"/>
          <w:color w:val="000000" w:themeColor="text1"/>
          <w:sz w:val="24"/>
          <w:szCs w:val="24"/>
        </w:rPr>
        <w:t>.</w:t>
      </w:r>
      <w:r w:rsidRPr="000A7EDC">
        <w:rPr>
          <w:rFonts w:ascii="Times New Roman" w:eastAsia="Calibri" w:hAnsi="Times New Roman" w:cs="Times New Roman"/>
          <w:color w:val="000000" w:themeColor="text1"/>
          <w:sz w:val="24"/>
          <w:szCs w:val="24"/>
        </w:rPr>
        <w:t>681 de 2 de dezembro de 2014</w:t>
      </w:r>
      <w:r w:rsidR="00202BAB" w:rsidRPr="000A7EDC">
        <w:rPr>
          <w:rFonts w:ascii="Times New Roman" w:eastAsia="Calibri" w:hAnsi="Times New Roman" w:cs="Times New Roman"/>
          <w:color w:val="000000" w:themeColor="text1"/>
          <w:sz w:val="24"/>
          <w:szCs w:val="24"/>
        </w:rPr>
        <w:t xml:space="preserve"> e Lei n</w:t>
      </w:r>
      <w:r w:rsidR="00202BAB" w:rsidRPr="000A7EDC">
        <w:rPr>
          <w:rFonts w:ascii="Times New Roman" w:eastAsia="Calibri" w:hAnsi="Times New Roman" w:cs="Times New Roman"/>
          <w:color w:val="000000" w:themeColor="text1"/>
          <w:sz w:val="24"/>
          <w:szCs w:val="24"/>
          <w:vertAlign w:val="superscript"/>
        </w:rPr>
        <w:t xml:space="preserve">o </w:t>
      </w:r>
      <w:r w:rsidR="00202BAB" w:rsidRPr="000A7EDC">
        <w:rPr>
          <w:rFonts w:ascii="Times New Roman" w:eastAsia="Calibri" w:hAnsi="Times New Roman" w:cs="Times New Roman"/>
          <w:color w:val="000000" w:themeColor="text1"/>
          <w:sz w:val="24"/>
          <w:szCs w:val="24"/>
        </w:rPr>
        <w:t xml:space="preserve">13.146, de 6 de julho de </w:t>
      </w:r>
      <w:r w:rsidR="00F1085E" w:rsidRPr="000A7EDC">
        <w:rPr>
          <w:rFonts w:ascii="Times New Roman" w:eastAsia="Calibri" w:hAnsi="Times New Roman" w:cs="Times New Roman"/>
          <w:color w:val="000000" w:themeColor="text1"/>
          <w:sz w:val="24"/>
          <w:szCs w:val="24"/>
        </w:rPr>
        <w:t>2015 dentre</w:t>
      </w:r>
      <w:r w:rsidRPr="000A7EDC">
        <w:rPr>
          <w:rFonts w:ascii="Times New Roman" w:eastAsia="Calibri" w:hAnsi="Times New Roman" w:cs="Times New Roman"/>
          <w:color w:val="000000" w:themeColor="text1"/>
          <w:sz w:val="24"/>
          <w:szCs w:val="24"/>
        </w:rPr>
        <w:t xml:space="preserve"> outras disposiç</w:t>
      </w:r>
      <w:r w:rsidR="00061BF7" w:rsidRPr="000A7EDC">
        <w:rPr>
          <w:rFonts w:ascii="Times New Roman" w:eastAsia="Calibri" w:hAnsi="Times New Roman" w:cs="Times New Roman"/>
          <w:color w:val="000000" w:themeColor="text1"/>
          <w:sz w:val="24"/>
          <w:szCs w:val="24"/>
        </w:rPr>
        <w:t>ões</w:t>
      </w:r>
      <w:r w:rsidRPr="000A7EDC">
        <w:rPr>
          <w:rFonts w:ascii="Times New Roman" w:eastAsia="Calibri" w:hAnsi="Times New Roman" w:cs="Times New Roman"/>
          <w:color w:val="000000" w:themeColor="text1"/>
          <w:sz w:val="24"/>
          <w:szCs w:val="24"/>
        </w:rPr>
        <w:t xml:space="preserve"> lega</w:t>
      </w:r>
      <w:r w:rsidR="00061BF7" w:rsidRPr="000A7EDC">
        <w:rPr>
          <w:rFonts w:ascii="Times New Roman" w:eastAsia="Calibri" w:hAnsi="Times New Roman" w:cs="Times New Roman"/>
          <w:color w:val="000000" w:themeColor="text1"/>
          <w:sz w:val="24"/>
          <w:szCs w:val="24"/>
        </w:rPr>
        <w:t>is</w:t>
      </w:r>
      <w:r w:rsidRPr="000A7EDC">
        <w:rPr>
          <w:rFonts w:ascii="Times New Roman" w:eastAsia="Calibri" w:hAnsi="Times New Roman" w:cs="Times New Roman"/>
          <w:color w:val="000000" w:themeColor="text1"/>
          <w:sz w:val="24"/>
          <w:szCs w:val="24"/>
        </w:rPr>
        <w:t xml:space="preserve"> qu</w:t>
      </w:r>
      <w:r w:rsidR="00061BF7" w:rsidRPr="000A7EDC">
        <w:rPr>
          <w:rFonts w:ascii="Times New Roman" w:eastAsia="Calibri" w:hAnsi="Times New Roman" w:cs="Times New Roman"/>
          <w:color w:val="000000" w:themeColor="text1"/>
          <w:sz w:val="24"/>
          <w:szCs w:val="24"/>
        </w:rPr>
        <w:t>e</w:t>
      </w:r>
      <w:r w:rsidRPr="000A7EDC">
        <w:rPr>
          <w:rFonts w:ascii="Times New Roman" w:eastAsia="Calibri" w:hAnsi="Times New Roman" w:cs="Times New Roman"/>
          <w:color w:val="000000" w:themeColor="text1"/>
          <w:sz w:val="24"/>
          <w:szCs w:val="24"/>
        </w:rPr>
        <w:t xml:space="preserve"> disciplinam matéria, assegurar, criar, desenvolver, implementar, incen</w:t>
      </w:r>
      <w:r w:rsidR="00061BF7" w:rsidRPr="000A7EDC">
        <w:rPr>
          <w:rFonts w:ascii="Times New Roman" w:eastAsia="Calibri" w:hAnsi="Times New Roman" w:cs="Times New Roman"/>
          <w:color w:val="000000" w:themeColor="text1"/>
          <w:sz w:val="24"/>
          <w:szCs w:val="24"/>
        </w:rPr>
        <w:t>t</w:t>
      </w:r>
      <w:r w:rsidRPr="000A7EDC">
        <w:rPr>
          <w:rFonts w:ascii="Times New Roman" w:eastAsia="Calibri" w:hAnsi="Times New Roman" w:cs="Times New Roman"/>
          <w:color w:val="000000" w:themeColor="text1"/>
          <w:sz w:val="24"/>
          <w:szCs w:val="24"/>
        </w:rPr>
        <w:t>ivar, aco</w:t>
      </w:r>
      <w:r w:rsidR="00061BF7" w:rsidRPr="000A7EDC">
        <w:rPr>
          <w:rFonts w:ascii="Times New Roman" w:eastAsia="Calibri" w:hAnsi="Times New Roman" w:cs="Times New Roman"/>
          <w:color w:val="000000" w:themeColor="text1"/>
          <w:sz w:val="24"/>
          <w:szCs w:val="24"/>
        </w:rPr>
        <w:t>m</w:t>
      </w:r>
      <w:r w:rsidRPr="000A7EDC">
        <w:rPr>
          <w:rFonts w:ascii="Times New Roman" w:eastAsia="Calibri" w:hAnsi="Times New Roman" w:cs="Times New Roman"/>
          <w:color w:val="000000" w:themeColor="text1"/>
          <w:sz w:val="24"/>
          <w:szCs w:val="24"/>
        </w:rPr>
        <w:t>p</w:t>
      </w:r>
      <w:r w:rsidR="00061BF7" w:rsidRPr="000A7EDC">
        <w:rPr>
          <w:rFonts w:ascii="Times New Roman" w:eastAsia="Calibri" w:hAnsi="Times New Roman" w:cs="Times New Roman"/>
          <w:color w:val="000000" w:themeColor="text1"/>
          <w:sz w:val="24"/>
          <w:szCs w:val="24"/>
        </w:rPr>
        <w:t>anhar</w:t>
      </w:r>
      <w:r w:rsidRPr="000A7EDC">
        <w:rPr>
          <w:rFonts w:ascii="Times New Roman" w:eastAsia="Calibri" w:hAnsi="Times New Roman" w:cs="Times New Roman"/>
          <w:color w:val="000000" w:themeColor="text1"/>
          <w:sz w:val="24"/>
          <w:szCs w:val="24"/>
        </w:rPr>
        <w:t xml:space="preserve"> </w:t>
      </w:r>
      <w:r w:rsidR="00061BF7" w:rsidRPr="000A7EDC">
        <w:rPr>
          <w:rFonts w:ascii="Times New Roman" w:eastAsia="Calibri" w:hAnsi="Times New Roman" w:cs="Times New Roman"/>
          <w:color w:val="000000" w:themeColor="text1"/>
          <w:sz w:val="24"/>
          <w:szCs w:val="24"/>
        </w:rPr>
        <w:t>e</w:t>
      </w:r>
      <w:r w:rsidRPr="000A7EDC">
        <w:rPr>
          <w:rFonts w:ascii="Times New Roman" w:eastAsia="Calibri" w:hAnsi="Times New Roman" w:cs="Times New Roman"/>
          <w:color w:val="000000" w:themeColor="text1"/>
          <w:sz w:val="24"/>
          <w:szCs w:val="24"/>
        </w:rPr>
        <w:t xml:space="preserve"> avaliar:</w:t>
      </w:r>
    </w:p>
    <w:p w14:paraId="69EDED3B" w14:textId="55FC525A" w:rsidR="00DC7477" w:rsidRPr="000A7EDC" w:rsidRDefault="00A816A8"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w:t>
      </w:r>
      <w:r w:rsidR="00773632" w:rsidRPr="000A7EDC">
        <w:rPr>
          <w:rFonts w:ascii="Times New Roman" w:eastAsia="Calibri" w:hAnsi="Times New Roman" w:cs="Times New Roman"/>
          <w:color w:val="000000" w:themeColor="text1"/>
          <w:sz w:val="24"/>
          <w:szCs w:val="24"/>
        </w:rPr>
        <w:t>I.</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 xml:space="preserve">sistema educacional inclusivo em todos os níveis de ensino </w:t>
      </w:r>
      <w:r w:rsidR="00061BF7" w:rsidRPr="000A7EDC">
        <w:rPr>
          <w:rFonts w:ascii="Times New Roman" w:eastAsia="Calibri" w:hAnsi="Times New Roman" w:cs="Times New Roman"/>
          <w:color w:val="000000" w:themeColor="text1"/>
          <w:sz w:val="24"/>
          <w:szCs w:val="24"/>
        </w:rPr>
        <w:t xml:space="preserve">e </w:t>
      </w:r>
      <w:r w:rsidR="00DC7477" w:rsidRPr="000A7EDC">
        <w:rPr>
          <w:rFonts w:ascii="Times New Roman" w:eastAsia="Calibri" w:hAnsi="Times New Roman" w:cs="Times New Roman"/>
          <w:color w:val="000000" w:themeColor="text1"/>
          <w:sz w:val="24"/>
          <w:szCs w:val="24"/>
        </w:rPr>
        <w:t>m</w:t>
      </w:r>
      <w:r w:rsidR="00061BF7" w:rsidRPr="000A7EDC">
        <w:rPr>
          <w:rFonts w:ascii="Times New Roman" w:eastAsia="Calibri" w:hAnsi="Times New Roman" w:cs="Times New Roman"/>
          <w:color w:val="000000" w:themeColor="text1"/>
          <w:sz w:val="24"/>
          <w:szCs w:val="24"/>
        </w:rPr>
        <w:t>o</w:t>
      </w:r>
      <w:r w:rsidR="00DC7477" w:rsidRPr="000A7EDC">
        <w:rPr>
          <w:rFonts w:ascii="Times New Roman" w:eastAsia="Calibri" w:hAnsi="Times New Roman" w:cs="Times New Roman"/>
          <w:color w:val="000000" w:themeColor="text1"/>
          <w:sz w:val="24"/>
          <w:szCs w:val="24"/>
        </w:rPr>
        <w:t>dali</w:t>
      </w:r>
      <w:r w:rsidR="00061BF7" w:rsidRPr="000A7EDC">
        <w:rPr>
          <w:rFonts w:ascii="Times New Roman" w:eastAsia="Calibri" w:hAnsi="Times New Roman" w:cs="Times New Roman"/>
          <w:color w:val="000000" w:themeColor="text1"/>
          <w:sz w:val="24"/>
          <w:szCs w:val="24"/>
        </w:rPr>
        <w:t>da</w:t>
      </w:r>
      <w:r w:rsidR="00DC7477" w:rsidRPr="000A7EDC">
        <w:rPr>
          <w:rFonts w:ascii="Times New Roman" w:eastAsia="Calibri" w:hAnsi="Times New Roman" w:cs="Times New Roman"/>
          <w:color w:val="000000" w:themeColor="text1"/>
          <w:sz w:val="24"/>
          <w:szCs w:val="24"/>
        </w:rPr>
        <w:t>des de educação, bem como o aprendizado ao longo de toda a vida;</w:t>
      </w:r>
    </w:p>
    <w:p w14:paraId="67B2DC41" w14:textId="01CB6452" w:rsidR="00DC7477" w:rsidRPr="000A7EDC" w:rsidRDefault="00A816A8"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w:t>
      </w:r>
      <w:r w:rsidR="00773632" w:rsidRPr="000A7EDC">
        <w:rPr>
          <w:rFonts w:ascii="Times New Roman" w:eastAsia="Calibri" w:hAnsi="Times New Roman" w:cs="Times New Roman"/>
          <w:color w:val="000000" w:themeColor="text1"/>
          <w:sz w:val="24"/>
          <w:szCs w:val="24"/>
        </w:rPr>
        <w:t>II.</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aprimoramento dos sistemas educacionais, visando a garantir condições de acesso, permanência, participação e aprendizagem, por meio da oferta de serviços e de recursos de acessibilidade que eliminem as barreiras e promovam a inclusão plena;</w:t>
      </w:r>
    </w:p>
    <w:p w14:paraId="53B89210" w14:textId="65A245D1" w:rsidR="00DC7477" w:rsidRPr="000A7EDC" w:rsidRDefault="00773632"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III.</w:t>
      </w:r>
      <w:r w:rsidR="00A816A8"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projeto pedagógico que institucionalize o atendimento educacional especializado, assim como os demais serviços e adaptações razoáveis, para atender às características dos estudantes com deficiência, transtornos globais do desenvolvimento ou altas habilidades/superdotação e garantir o seu pleno acesso ao currículo em condições de equidade, promovendo a conquista e o exercício de sua autonomia;</w:t>
      </w:r>
    </w:p>
    <w:p w14:paraId="6AC85197" w14:textId="56733590" w:rsidR="00DC7477" w:rsidRPr="000A7EDC" w:rsidRDefault="00A816A8"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w:t>
      </w:r>
      <w:r w:rsidR="00773632" w:rsidRPr="000A7EDC">
        <w:rPr>
          <w:rFonts w:ascii="Times New Roman" w:eastAsia="Calibri" w:hAnsi="Times New Roman" w:cs="Times New Roman"/>
          <w:color w:val="000000" w:themeColor="text1"/>
          <w:sz w:val="24"/>
          <w:szCs w:val="24"/>
        </w:rPr>
        <w:t>IV.</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 xml:space="preserve">oferta de educação bilíngue, em Libras como primeira </w:t>
      </w:r>
      <w:r w:rsidR="005C5416" w:rsidRPr="000A7EDC">
        <w:rPr>
          <w:rFonts w:ascii="Times New Roman" w:eastAsia="Calibri" w:hAnsi="Times New Roman" w:cs="Times New Roman"/>
          <w:color w:val="000000" w:themeColor="text1"/>
          <w:sz w:val="24"/>
          <w:szCs w:val="24"/>
        </w:rPr>
        <w:t>l</w:t>
      </w:r>
      <w:r w:rsidR="00DC7477" w:rsidRPr="000A7EDC">
        <w:rPr>
          <w:rFonts w:ascii="Times New Roman" w:eastAsia="Calibri" w:hAnsi="Times New Roman" w:cs="Times New Roman"/>
          <w:color w:val="000000" w:themeColor="text1"/>
          <w:sz w:val="24"/>
          <w:szCs w:val="24"/>
        </w:rPr>
        <w:t xml:space="preserve">íngua e </w:t>
      </w:r>
      <w:r w:rsidR="005C5416" w:rsidRPr="000A7EDC">
        <w:rPr>
          <w:rFonts w:ascii="Times New Roman" w:eastAsia="Calibri" w:hAnsi="Times New Roman" w:cs="Times New Roman"/>
          <w:color w:val="000000" w:themeColor="text1"/>
          <w:sz w:val="24"/>
          <w:szCs w:val="24"/>
        </w:rPr>
        <w:t>L</w:t>
      </w:r>
      <w:r w:rsidR="00DC7477" w:rsidRPr="000A7EDC">
        <w:rPr>
          <w:rFonts w:ascii="Times New Roman" w:eastAsia="Calibri" w:hAnsi="Times New Roman" w:cs="Times New Roman"/>
          <w:color w:val="000000" w:themeColor="text1"/>
          <w:sz w:val="24"/>
          <w:szCs w:val="24"/>
        </w:rPr>
        <w:t xml:space="preserve">íngua </w:t>
      </w:r>
      <w:r w:rsidR="005C5416" w:rsidRPr="000A7EDC">
        <w:rPr>
          <w:rFonts w:ascii="Times New Roman" w:eastAsia="Calibri" w:hAnsi="Times New Roman" w:cs="Times New Roman"/>
          <w:color w:val="000000" w:themeColor="text1"/>
          <w:sz w:val="24"/>
          <w:szCs w:val="24"/>
        </w:rPr>
        <w:t>P</w:t>
      </w:r>
      <w:r w:rsidR="00DC7477" w:rsidRPr="000A7EDC">
        <w:rPr>
          <w:rFonts w:ascii="Times New Roman" w:eastAsia="Calibri" w:hAnsi="Times New Roman" w:cs="Times New Roman"/>
          <w:color w:val="000000" w:themeColor="text1"/>
          <w:sz w:val="24"/>
          <w:szCs w:val="24"/>
        </w:rPr>
        <w:t>ortuguesa como segunda língua, na modalidade escrita, em instituições, centros (núcleos ou unidades) educacionais especializados e classes bilíngues em escolas regulares;</w:t>
      </w:r>
    </w:p>
    <w:p w14:paraId="21EF0FA2" w14:textId="1CDAA62A" w:rsidR="00DC7477" w:rsidRPr="000A7EDC" w:rsidRDefault="00A816A8"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w:t>
      </w:r>
      <w:r w:rsidR="00773632" w:rsidRPr="000A7EDC">
        <w:rPr>
          <w:rFonts w:ascii="Times New Roman" w:eastAsia="Calibri" w:hAnsi="Times New Roman" w:cs="Times New Roman"/>
          <w:color w:val="000000" w:themeColor="text1"/>
          <w:sz w:val="24"/>
          <w:szCs w:val="24"/>
        </w:rPr>
        <w:t>V.</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 xml:space="preserve">adoção de medidas individualizadas e coletivas em ambientes que maximizem o desenvolvimento acadêmico e social dos estudantes com deficiência, favorecendo o acesso, a permanência, a participação e a aprendizagem em instituições de ensino, oferecido de conformidade com o disposto no artigo </w:t>
      </w:r>
      <w:r w:rsidR="00D01EC9" w:rsidRPr="000A7EDC">
        <w:rPr>
          <w:rFonts w:ascii="Times New Roman" w:eastAsia="Calibri" w:hAnsi="Times New Roman" w:cs="Times New Roman"/>
          <w:color w:val="000000" w:themeColor="text1"/>
          <w:sz w:val="24"/>
          <w:szCs w:val="24"/>
        </w:rPr>
        <w:t>4</w:t>
      </w:r>
      <w:r w:rsidR="006D3F80" w:rsidRPr="000A7EDC">
        <w:rPr>
          <w:rFonts w:ascii="Times New Roman" w:eastAsia="Calibri" w:hAnsi="Times New Roman" w:cs="Times New Roman"/>
          <w:color w:val="000000" w:themeColor="text1"/>
          <w:sz w:val="24"/>
          <w:szCs w:val="24"/>
        </w:rPr>
        <w:t>3</w:t>
      </w:r>
      <w:r w:rsidR="00D01EC9"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 xml:space="preserve">desta </w:t>
      </w:r>
      <w:r w:rsidR="00D01EC9" w:rsidRPr="000A7EDC">
        <w:rPr>
          <w:rFonts w:ascii="Times New Roman" w:eastAsia="Calibri" w:hAnsi="Times New Roman" w:cs="Times New Roman"/>
          <w:color w:val="000000" w:themeColor="text1"/>
          <w:sz w:val="24"/>
          <w:szCs w:val="24"/>
        </w:rPr>
        <w:t>r</w:t>
      </w:r>
      <w:r w:rsidR="00DC7477" w:rsidRPr="000A7EDC">
        <w:rPr>
          <w:rFonts w:ascii="Times New Roman" w:eastAsia="Calibri" w:hAnsi="Times New Roman" w:cs="Times New Roman"/>
          <w:color w:val="000000" w:themeColor="text1"/>
          <w:sz w:val="24"/>
          <w:szCs w:val="24"/>
        </w:rPr>
        <w:t>esolução;</w:t>
      </w:r>
    </w:p>
    <w:p w14:paraId="6B378467" w14:textId="660ADD6E" w:rsidR="00DC7477" w:rsidRPr="000A7EDC" w:rsidRDefault="00DC7477"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w:t>
      </w:r>
      <w:r w:rsidR="00773632" w:rsidRPr="000A7EDC">
        <w:rPr>
          <w:rFonts w:ascii="Times New Roman" w:eastAsia="Calibri" w:hAnsi="Times New Roman" w:cs="Times New Roman"/>
          <w:color w:val="000000" w:themeColor="text1"/>
          <w:sz w:val="24"/>
          <w:szCs w:val="24"/>
        </w:rPr>
        <w:t>VI.</w:t>
      </w:r>
      <w:r w:rsidR="003C3840" w:rsidRPr="000A7EDC">
        <w:rPr>
          <w:rFonts w:ascii="Times New Roman" w:eastAsia="Calibri" w:hAnsi="Times New Roman" w:cs="Times New Roman"/>
          <w:color w:val="000000" w:themeColor="text1"/>
          <w:sz w:val="24"/>
          <w:szCs w:val="24"/>
        </w:rPr>
        <w:t xml:space="preserve">  </w:t>
      </w:r>
      <w:r w:rsidRPr="000A7EDC">
        <w:rPr>
          <w:rFonts w:ascii="Times New Roman" w:eastAsia="Calibri" w:hAnsi="Times New Roman" w:cs="Times New Roman"/>
          <w:color w:val="000000" w:themeColor="text1"/>
          <w:sz w:val="24"/>
          <w:szCs w:val="24"/>
        </w:rPr>
        <w:t xml:space="preserve">pesquisas voltadas para o desenvolvimento de novos métodos e técnicas </w:t>
      </w:r>
      <w:r w:rsidRPr="000A7EDC">
        <w:rPr>
          <w:noProof/>
          <w:color w:val="000000" w:themeColor="text1"/>
        </w:rPr>
        <w:drawing>
          <wp:inline distT="0" distB="0" distL="0" distR="0" wp14:anchorId="47B64A27" wp14:editId="3747973B">
            <wp:extent cx="21337" cy="18290"/>
            <wp:effectExtent l="0" t="0" r="0" b="0"/>
            <wp:docPr id="8764" name="Picture 8764"/>
            <wp:cNvGraphicFramePr/>
            <a:graphic xmlns:a="http://schemas.openxmlformats.org/drawingml/2006/main">
              <a:graphicData uri="http://schemas.openxmlformats.org/drawingml/2006/picture">
                <pic:pic xmlns:pic="http://schemas.openxmlformats.org/drawingml/2006/picture">
                  <pic:nvPicPr>
                    <pic:cNvPr id="8764" name="Picture 8764"/>
                    <pic:cNvPicPr/>
                  </pic:nvPicPr>
                  <pic:blipFill>
                    <a:blip r:embed="rId8"/>
                    <a:stretch>
                      <a:fillRect/>
                    </a:stretch>
                  </pic:blipFill>
                  <pic:spPr>
                    <a:xfrm>
                      <a:off x="0" y="0"/>
                      <a:ext cx="21337" cy="18290"/>
                    </a:xfrm>
                    <a:prstGeom prst="rect">
                      <a:avLst/>
                    </a:prstGeom>
                  </pic:spPr>
                </pic:pic>
              </a:graphicData>
            </a:graphic>
          </wp:inline>
        </w:drawing>
      </w:r>
      <w:r w:rsidRPr="000A7EDC">
        <w:rPr>
          <w:rFonts w:ascii="Times New Roman" w:eastAsia="Calibri" w:hAnsi="Times New Roman" w:cs="Times New Roman"/>
          <w:color w:val="000000" w:themeColor="text1"/>
          <w:sz w:val="24"/>
          <w:szCs w:val="24"/>
        </w:rPr>
        <w:t>pedagógicas, de materiais didáticos, de equipamentos e de recursos de tecnologia assistiva;</w:t>
      </w:r>
    </w:p>
    <w:p w14:paraId="4BDF595B" w14:textId="1AD8CAA3" w:rsidR="00DC7477" w:rsidRPr="000A7EDC" w:rsidRDefault="00773632"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VII.</w:t>
      </w:r>
      <w:r w:rsidR="00A816A8"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 xml:space="preserve">planejamento e elaboração de plano de atendimento educacional especializado, de organização de recursos e serviços de acessibilidade e de disponibilização e usabilidade pedagógica de recursos de tecnologia assistiva, de conformidade com o disposto no artigo </w:t>
      </w:r>
      <w:r w:rsidR="00D01EC9" w:rsidRPr="000A7EDC">
        <w:rPr>
          <w:rFonts w:ascii="Times New Roman" w:eastAsia="Calibri" w:hAnsi="Times New Roman" w:cs="Times New Roman"/>
          <w:color w:val="000000" w:themeColor="text1"/>
          <w:sz w:val="24"/>
          <w:szCs w:val="24"/>
        </w:rPr>
        <w:t>4</w:t>
      </w:r>
      <w:r w:rsidR="006D3F80" w:rsidRPr="000A7EDC">
        <w:rPr>
          <w:rFonts w:ascii="Times New Roman" w:eastAsia="Calibri" w:hAnsi="Times New Roman" w:cs="Times New Roman"/>
          <w:color w:val="000000" w:themeColor="text1"/>
          <w:sz w:val="24"/>
          <w:szCs w:val="24"/>
        </w:rPr>
        <w:t>3</w:t>
      </w:r>
      <w:r w:rsidR="00DC7477" w:rsidRPr="000A7EDC">
        <w:rPr>
          <w:rFonts w:ascii="Times New Roman" w:eastAsia="Calibri" w:hAnsi="Times New Roman" w:cs="Times New Roman"/>
          <w:color w:val="000000" w:themeColor="text1"/>
          <w:sz w:val="24"/>
          <w:szCs w:val="24"/>
        </w:rPr>
        <w:t xml:space="preserve"> desta </w:t>
      </w:r>
      <w:r w:rsidR="00D01EC9" w:rsidRPr="000A7EDC">
        <w:rPr>
          <w:rFonts w:ascii="Times New Roman" w:eastAsia="Calibri" w:hAnsi="Times New Roman" w:cs="Times New Roman"/>
          <w:color w:val="000000" w:themeColor="text1"/>
          <w:sz w:val="24"/>
          <w:szCs w:val="24"/>
        </w:rPr>
        <w:t>r</w:t>
      </w:r>
      <w:r w:rsidR="00DC7477" w:rsidRPr="000A7EDC">
        <w:rPr>
          <w:rFonts w:ascii="Times New Roman" w:eastAsia="Calibri" w:hAnsi="Times New Roman" w:cs="Times New Roman"/>
          <w:color w:val="000000" w:themeColor="text1"/>
          <w:sz w:val="24"/>
          <w:szCs w:val="24"/>
        </w:rPr>
        <w:t>esolução;</w:t>
      </w:r>
    </w:p>
    <w:p w14:paraId="5273CE4D" w14:textId="144B8F63" w:rsidR="00DC7477" w:rsidRPr="000A7EDC" w:rsidRDefault="00A816A8"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participação dos estudantes com deficiência e de suas famílias nas diversas instâncias de atuação da comunidade escolar;</w:t>
      </w:r>
    </w:p>
    <w:p w14:paraId="3FBE3C6F" w14:textId="0EB6A359" w:rsidR="00DC7477" w:rsidRPr="000A7EDC" w:rsidRDefault="00A816A8" w:rsidP="00156A7E">
      <w:pPr>
        <w:spacing w:after="0" w:line="240" w:lineRule="auto"/>
        <w:ind w:left="360" w:right="431" w:firstLine="491"/>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w:t>
      </w:r>
      <w:r w:rsidR="00773632" w:rsidRPr="000A7EDC">
        <w:rPr>
          <w:rFonts w:ascii="Times New Roman" w:eastAsia="Calibri" w:hAnsi="Times New Roman" w:cs="Times New Roman"/>
          <w:color w:val="000000" w:themeColor="text1"/>
          <w:sz w:val="24"/>
          <w:szCs w:val="24"/>
        </w:rPr>
        <w:t>VIII.</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adoção de medidas de apoio que favoreçam o desenvolvimento dos aspectos linguísticos, culturais, vocacionais e profissionais, levando-se em conta o talento, a criatividade, as habilidades e os interesses do estudante com deficiência;</w:t>
      </w:r>
    </w:p>
    <w:p w14:paraId="00214DB6" w14:textId="0FA54754" w:rsidR="00DC7477" w:rsidRPr="000A7EDC" w:rsidRDefault="00773632"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IX.</w:t>
      </w:r>
      <w:r w:rsidR="00A816A8" w:rsidRPr="000A7EDC">
        <w:rPr>
          <w:rFonts w:ascii="Times New Roman" w:eastAsia="Calibri" w:hAnsi="Times New Roman" w:cs="Times New Roman"/>
          <w:color w:val="000000" w:themeColor="text1"/>
          <w:sz w:val="24"/>
          <w:szCs w:val="24"/>
        </w:rPr>
        <w:t xml:space="preserve"> </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adoção de práticas pedagógicas inclusivas pelos programas de formação inicial e continuada de professores e oferta de formação continuada para o atendimento educacional especializado;</w:t>
      </w:r>
    </w:p>
    <w:p w14:paraId="18AEFB5D" w14:textId="52AE2B9E" w:rsidR="00DC7477" w:rsidRPr="000A7EDC" w:rsidRDefault="00A816A8"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lastRenderedPageBreak/>
        <w:t xml:space="preserve"> </w:t>
      </w:r>
      <w:r w:rsidR="00773632" w:rsidRPr="000A7EDC">
        <w:rPr>
          <w:rFonts w:ascii="Times New Roman" w:eastAsia="Calibri" w:hAnsi="Times New Roman" w:cs="Times New Roman"/>
          <w:color w:val="000000" w:themeColor="text1"/>
          <w:sz w:val="24"/>
          <w:szCs w:val="24"/>
        </w:rPr>
        <w:t>X.</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disponibilização de professores para o atendimento educacional especializado, incluindo, quando houver alfabetização bilíngue, o professor de L</w:t>
      </w:r>
      <w:r w:rsidR="005C5416" w:rsidRPr="000A7EDC">
        <w:rPr>
          <w:rFonts w:ascii="Times New Roman" w:eastAsia="Calibri" w:hAnsi="Times New Roman" w:cs="Times New Roman"/>
          <w:color w:val="000000" w:themeColor="text1"/>
          <w:sz w:val="24"/>
          <w:szCs w:val="24"/>
        </w:rPr>
        <w:t>ibras</w:t>
      </w:r>
      <w:r w:rsidR="00DC7477" w:rsidRPr="000A7EDC">
        <w:rPr>
          <w:rFonts w:ascii="Times New Roman" w:eastAsia="Calibri" w:hAnsi="Times New Roman" w:cs="Times New Roman"/>
          <w:color w:val="000000" w:themeColor="text1"/>
          <w:sz w:val="24"/>
          <w:szCs w:val="24"/>
        </w:rPr>
        <w:t xml:space="preserve"> (observadas as prioridades definidas em lei), de tradutores e intérpretes de Libras, de guias intérpretes e de profissionais de apoio;</w:t>
      </w:r>
    </w:p>
    <w:p w14:paraId="0BEDD3C4" w14:textId="7142A475" w:rsidR="00DC7477" w:rsidRPr="000A7EDC" w:rsidRDefault="00773632"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XI.</w:t>
      </w:r>
      <w:r w:rsidR="00A816A8"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oferta de ensino da Libras, do Sistema Braille e de uso de recursos de tecnologia assistiva, de forma a ampliar habilidades funcionais dos estudantes, promovendo sua autonomia e participação;</w:t>
      </w:r>
    </w:p>
    <w:p w14:paraId="3DE1B1CB" w14:textId="4F3429E4" w:rsidR="00DC7477" w:rsidRPr="000A7EDC" w:rsidRDefault="00773632"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XII.</w:t>
      </w:r>
      <w:r w:rsidR="00A816A8"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acesso da pessoa com deficiência, em igualdade de condições, a j</w:t>
      </w:r>
      <w:r w:rsidR="00D01EC9" w:rsidRPr="000A7EDC">
        <w:rPr>
          <w:rFonts w:ascii="Times New Roman" w:eastAsia="Calibri" w:hAnsi="Times New Roman" w:cs="Times New Roman"/>
          <w:color w:val="000000" w:themeColor="text1"/>
          <w:sz w:val="24"/>
          <w:szCs w:val="24"/>
        </w:rPr>
        <w:t>ogos,</w:t>
      </w:r>
      <w:r w:rsidR="00DC7477" w:rsidRPr="000A7EDC">
        <w:rPr>
          <w:rFonts w:ascii="Times New Roman" w:eastAsia="Calibri" w:hAnsi="Times New Roman" w:cs="Times New Roman"/>
          <w:color w:val="000000" w:themeColor="text1"/>
          <w:sz w:val="24"/>
          <w:szCs w:val="24"/>
        </w:rPr>
        <w:t xml:space="preserve"> atividades recreativas, esportivas e de lazer, no sistema escolar;</w:t>
      </w:r>
    </w:p>
    <w:p w14:paraId="166E8F7F" w14:textId="4B195C69" w:rsidR="00DC7477" w:rsidRPr="000A7EDC" w:rsidRDefault="00A816A8" w:rsidP="00156A7E">
      <w:pPr>
        <w:spacing w:after="0" w:line="240" w:lineRule="auto"/>
        <w:ind w:left="360" w:right="431" w:firstLine="491"/>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w:t>
      </w:r>
      <w:r w:rsidR="00773632" w:rsidRPr="000A7EDC">
        <w:rPr>
          <w:rFonts w:ascii="Times New Roman" w:eastAsia="Calibri" w:hAnsi="Times New Roman" w:cs="Times New Roman"/>
          <w:color w:val="000000" w:themeColor="text1"/>
          <w:sz w:val="24"/>
          <w:szCs w:val="24"/>
        </w:rPr>
        <w:t>XIII.</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acessibilidade para todos os estudantes, trabalhadores da educa</w:t>
      </w:r>
      <w:r w:rsidR="00061BF7" w:rsidRPr="000A7EDC">
        <w:rPr>
          <w:rFonts w:ascii="Times New Roman" w:eastAsia="Calibri" w:hAnsi="Times New Roman" w:cs="Times New Roman"/>
          <w:color w:val="000000" w:themeColor="text1"/>
          <w:sz w:val="24"/>
          <w:szCs w:val="24"/>
        </w:rPr>
        <w:t>ç</w:t>
      </w:r>
      <w:r w:rsidR="00DC7477" w:rsidRPr="000A7EDC">
        <w:rPr>
          <w:rFonts w:ascii="Times New Roman" w:eastAsia="Calibri" w:hAnsi="Times New Roman" w:cs="Times New Roman"/>
          <w:color w:val="000000" w:themeColor="text1"/>
          <w:sz w:val="24"/>
          <w:szCs w:val="24"/>
        </w:rPr>
        <w:t>ão e d</w:t>
      </w:r>
      <w:r w:rsidR="00061BF7" w:rsidRPr="000A7EDC">
        <w:rPr>
          <w:rFonts w:ascii="Times New Roman" w:eastAsia="Calibri" w:hAnsi="Times New Roman" w:cs="Times New Roman"/>
          <w:color w:val="000000" w:themeColor="text1"/>
          <w:sz w:val="24"/>
          <w:szCs w:val="24"/>
        </w:rPr>
        <w:t>e</w:t>
      </w:r>
      <w:r w:rsidR="00DC7477" w:rsidRPr="000A7EDC">
        <w:rPr>
          <w:rFonts w:ascii="Times New Roman" w:eastAsia="Calibri" w:hAnsi="Times New Roman" w:cs="Times New Roman"/>
          <w:color w:val="000000" w:themeColor="text1"/>
          <w:sz w:val="24"/>
          <w:szCs w:val="24"/>
        </w:rPr>
        <w:t>mais integrantes da comunidade escolar às edificações, aos a</w:t>
      </w:r>
      <w:r w:rsidR="00061BF7" w:rsidRPr="000A7EDC">
        <w:rPr>
          <w:rFonts w:ascii="Times New Roman" w:eastAsia="Calibri" w:hAnsi="Times New Roman" w:cs="Times New Roman"/>
          <w:color w:val="000000" w:themeColor="text1"/>
          <w:sz w:val="24"/>
          <w:szCs w:val="24"/>
        </w:rPr>
        <w:t>m</w:t>
      </w:r>
      <w:r w:rsidR="00DC7477" w:rsidRPr="000A7EDC">
        <w:rPr>
          <w:rFonts w:ascii="Times New Roman" w:eastAsia="Calibri" w:hAnsi="Times New Roman" w:cs="Times New Roman"/>
          <w:color w:val="000000" w:themeColor="text1"/>
          <w:sz w:val="24"/>
          <w:szCs w:val="24"/>
        </w:rPr>
        <w:t>bientes às atividades concernentes a todas as modalidades, etapas e nívei</w:t>
      </w:r>
      <w:r w:rsidR="00061BF7" w:rsidRPr="000A7EDC">
        <w:rPr>
          <w:rFonts w:ascii="Times New Roman" w:eastAsia="Calibri" w:hAnsi="Times New Roman" w:cs="Times New Roman"/>
          <w:color w:val="000000" w:themeColor="text1"/>
          <w:sz w:val="24"/>
          <w:szCs w:val="24"/>
        </w:rPr>
        <w:t>s</w:t>
      </w:r>
      <w:r w:rsidR="00DC7477" w:rsidRPr="000A7EDC">
        <w:rPr>
          <w:rFonts w:ascii="Times New Roman" w:eastAsia="Calibri" w:hAnsi="Times New Roman" w:cs="Times New Roman"/>
          <w:color w:val="000000" w:themeColor="text1"/>
          <w:sz w:val="24"/>
          <w:szCs w:val="24"/>
        </w:rPr>
        <w:t xml:space="preserve"> de ensino;</w:t>
      </w:r>
    </w:p>
    <w:p w14:paraId="2A83C385" w14:textId="26FB0522" w:rsidR="00DC7477" w:rsidRPr="000A7EDC" w:rsidRDefault="00A816A8"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w:t>
      </w:r>
      <w:r w:rsidR="00773632" w:rsidRPr="000A7EDC">
        <w:rPr>
          <w:rFonts w:ascii="Times New Roman" w:eastAsia="Calibri" w:hAnsi="Times New Roman" w:cs="Times New Roman"/>
          <w:color w:val="000000" w:themeColor="text1"/>
          <w:sz w:val="24"/>
          <w:szCs w:val="24"/>
        </w:rPr>
        <w:t>XIV.</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oferta de profissionais de apoio escolar;</w:t>
      </w:r>
    </w:p>
    <w:p w14:paraId="1BF08AA1" w14:textId="0700ACCA" w:rsidR="00DC7477" w:rsidRPr="000A7EDC" w:rsidRDefault="00773632"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XV.</w:t>
      </w:r>
      <w:r w:rsidR="00A816A8" w:rsidRPr="000A7EDC">
        <w:rPr>
          <w:rFonts w:ascii="Times New Roman" w:eastAsia="Calibri" w:hAnsi="Times New Roman" w:cs="Times New Roman"/>
          <w:color w:val="000000" w:themeColor="text1"/>
          <w:sz w:val="24"/>
          <w:szCs w:val="24"/>
        </w:rPr>
        <w:t xml:space="preserve"> </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articulação intersetorial na implementação de polític</w:t>
      </w:r>
      <w:r w:rsidR="00061BF7" w:rsidRPr="000A7EDC">
        <w:rPr>
          <w:rFonts w:ascii="Times New Roman" w:eastAsia="Calibri" w:hAnsi="Times New Roman" w:cs="Times New Roman"/>
          <w:color w:val="000000" w:themeColor="text1"/>
          <w:sz w:val="24"/>
          <w:szCs w:val="24"/>
        </w:rPr>
        <w:t>a</w:t>
      </w:r>
      <w:r w:rsidR="00DC7477" w:rsidRPr="000A7EDC">
        <w:rPr>
          <w:rFonts w:ascii="Times New Roman" w:eastAsia="Calibri" w:hAnsi="Times New Roman" w:cs="Times New Roman"/>
          <w:color w:val="000000" w:themeColor="text1"/>
          <w:sz w:val="24"/>
          <w:szCs w:val="24"/>
        </w:rPr>
        <w:t xml:space="preserve"> pública</w:t>
      </w:r>
      <w:r w:rsidR="00093BB7" w:rsidRPr="000A7EDC">
        <w:rPr>
          <w:rFonts w:ascii="Times New Roman" w:eastAsia="Calibri" w:hAnsi="Times New Roman" w:cs="Times New Roman"/>
          <w:color w:val="000000" w:themeColor="text1"/>
          <w:sz w:val="24"/>
          <w:szCs w:val="24"/>
        </w:rPr>
        <w:t>;</w:t>
      </w:r>
    </w:p>
    <w:p w14:paraId="7602F6A3" w14:textId="3D86A350" w:rsidR="00DC7477" w:rsidRPr="000A7EDC" w:rsidRDefault="00DC7477" w:rsidP="00156A7E">
      <w:pPr>
        <w:spacing w:after="0" w:line="240" w:lineRule="auto"/>
        <w:ind w:left="360"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vertAlign w:val="superscript"/>
        </w:rPr>
        <w:t xml:space="preserve"> </w:t>
      </w:r>
      <w:r w:rsidR="00B92999" w:rsidRPr="000A7EDC">
        <w:rPr>
          <w:rFonts w:ascii="Times New Roman" w:hAnsi="Times New Roman" w:cs="Times New Roman"/>
          <w:b/>
          <w:color w:val="000000" w:themeColor="text1"/>
          <w:sz w:val="24"/>
          <w:szCs w:val="24"/>
        </w:rPr>
        <w:t>§ 1º</w:t>
      </w:r>
      <w:r w:rsidR="00B92999" w:rsidRPr="000A7EDC">
        <w:rPr>
          <w:rFonts w:ascii="Times New Roman" w:eastAsia="Calibri" w:hAnsi="Times New Roman" w:cs="Times New Roman"/>
          <w:color w:val="000000" w:themeColor="text1"/>
          <w:sz w:val="24"/>
          <w:szCs w:val="24"/>
        </w:rPr>
        <w:t xml:space="preserve"> </w:t>
      </w:r>
      <w:r w:rsidRPr="000A7EDC">
        <w:rPr>
          <w:rFonts w:ascii="Times New Roman" w:eastAsia="Calibri" w:hAnsi="Times New Roman" w:cs="Times New Roman"/>
          <w:color w:val="000000" w:themeColor="text1"/>
          <w:sz w:val="24"/>
          <w:szCs w:val="24"/>
        </w:rPr>
        <w:t>Às instituições privadas, de qualquer nível e mo</w:t>
      </w:r>
      <w:r w:rsidR="00B92999" w:rsidRPr="000A7EDC">
        <w:rPr>
          <w:rFonts w:ascii="Times New Roman" w:eastAsia="Calibri" w:hAnsi="Times New Roman" w:cs="Times New Roman"/>
          <w:color w:val="000000" w:themeColor="text1"/>
          <w:sz w:val="24"/>
          <w:szCs w:val="24"/>
        </w:rPr>
        <w:t>da</w:t>
      </w:r>
      <w:r w:rsidRPr="000A7EDC">
        <w:rPr>
          <w:rFonts w:ascii="Times New Roman" w:eastAsia="Calibri" w:hAnsi="Times New Roman" w:cs="Times New Roman"/>
          <w:color w:val="000000" w:themeColor="text1"/>
          <w:sz w:val="24"/>
          <w:szCs w:val="24"/>
        </w:rPr>
        <w:t>li</w:t>
      </w:r>
      <w:r w:rsidR="00B92999" w:rsidRPr="000A7EDC">
        <w:rPr>
          <w:rFonts w:ascii="Times New Roman" w:eastAsia="Calibri" w:hAnsi="Times New Roman" w:cs="Times New Roman"/>
          <w:color w:val="000000" w:themeColor="text1"/>
          <w:sz w:val="24"/>
          <w:szCs w:val="24"/>
        </w:rPr>
        <w:t>dade</w:t>
      </w:r>
      <w:r w:rsidRPr="000A7EDC">
        <w:rPr>
          <w:rFonts w:ascii="Times New Roman" w:eastAsia="Calibri" w:hAnsi="Times New Roman" w:cs="Times New Roman"/>
          <w:color w:val="000000" w:themeColor="text1"/>
          <w:sz w:val="24"/>
          <w:szCs w:val="24"/>
        </w:rPr>
        <w:t xml:space="preserve"> </w:t>
      </w:r>
      <w:r w:rsidR="00202BAB" w:rsidRPr="000A7EDC">
        <w:rPr>
          <w:rFonts w:ascii="Times New Roman" w:eastAsia="Calibri" w:hAnsi="Times New Roman" w:cs="Times New Roman"/>
          <w:color w:val="000000" w:themeColor="text1"/>
          <w:sz w:val="24"/>
          <w:szCs w:val="24"/>
        </w:rPr>
        <w:t>de ensino</w:t>
      </w:r>
      <w:r w:rsidRPr="000A7EDC">
        <w:rPr>
          <w:rFonts w:ascii="Times New Roman" w:eastAsia="Calibri" w:hAnsi="Times New Roman" w:cs="Times New Roman"/>
          <w:color w:val="000000" w:themeColor="text1"/>
          <w:sz w:val="24"/>
          <w:szCs w:val="24"/>
        </w:rPr>
        <w:t>, apli</w:t>
      </w:r>
      <w:r w:rsidR="00B92999" w:rsidRPr="000A7EDC">
        <w:rPr>
          <w:rFonts w:ascii="Times New Roman" w:eastAsia="Calibri" w:hAnsi="Times New Roman" w:cs="Times New Roman"/>
          <w:color w:val="000000" w:themeColor="text1"/>
          <w:sz w:val="24"/>
          <w:szCs w:val="24"/>
        </w:rPr>
        <w:t>c</w:t>
      </w:r>
      <w:r w:rsidRPr="000A7EDC">
        <w:rPr>
          <w:rFonts w:ascii="Times New Roman" w:eastAsia="Calibri" w:hAnsi="Times New Roman" w:cs="Times New Roman"/>
          <w:color w:val="000000" w:themeColor="text1"/>
          <w:sz w:val="24"/>
          <w:szCs w:val="24"/>
        </w:rPr>
        <w:t xml:space="preserve">a-se obrigatoriamente o disposto nos incisos </w:t>
      </w:r>
      <w:r w:rsidR="005C5416" w:rsidRPr="000A7EDC">
        <w:rPr>
          <w:rFonts w:ascii="Times New Roman" w:eastAsia="Calibri" w:hAnsi="Times New Roman" w:cs="Times New Roman"/>
          <w:color w:val="000000" w:themeColor="text1"/>
          <w:sz w:val="24"/>
          <w:szCs w:val="24"/>
        </w:rPr>
        <w:t xml:space="preserve">acima citados e no </w:t>
      </w:r>
      <w:r w:rsidRPr="000A7EDC">
        <w:rPr>
          <w:rFonts w:ascii="Times New Roman" w:eastAsia="Calibri" w:hAnsi="Times New Roman" w:cs="Times New Roman"/>
          <w:color w:val="000000" w:themeColor="text1"/>
          <w:sz w:val="24"/>
          <w:szCs w:val="24"/>
        </w:rPr>
        <w:t>caput deste artigo, sendo vedada a cobr</w:t>
      </w:r>
      <w:r w:rsidR="00B92999" w:rsidRPr="000A7EDC">
        <w:rPr>
          <w:rFonts w:ascii="Times New Roman" w:eastAsia="Calibri" w:hAnsi="Times New Roman" w:cs="Times New Roman"/>
          <w:color w:val="000000" w:themeColor="text1"/>
          <w:sz w:val="24"/>
          <w:szCs w:val="24"/>
        </w:rPr>
        <w:t>a</w:t>
      </w:r>
      <w:r w:rsidRPr="000A7EDC">
        <w:rPr>
          <w:rFonts w:ascii="Times New Roman" w:eastAsia="Calibri" w:hAnsi="Times New Roman" w:cs="Times New Roman"/>
          <w:color w:val="000000" w:themeColor="text1"/>
          <w:sz w:val="24"/>
          <w:szCs w:val="24"/>
        </w:rPr>
        <w:t>nça d</w:t>
      </w:r>
      <w:r w:rsidR="00B92999" w:rsidRPr="000A7EDC">
        <w:rPr>
          <w:rFonts w:ascii="Times New Roman" w:eastAsia="Calibri" w:hAnsi="Times New Roman" w:cs="Times New Roman"/>
          <w:color w:val="000000" w:themeColor="text1"/>
          <w:sz w:val="24"/>
          <w:szCs w:val="24"/>
        </w:rPr>
        <w:t>e</w:t>
      </w:r>
      <w:r w:rsidRPr="000A7EDC">
        <w:rPr>
          <w:rFonts w:ascii="Times New Roman" w:eastAsia="Calibri" w:hAnsi="Times New Roman" w:cs="Times New Roman"/>
          <w:color w:val="000000" w:themeColor="text1"/>
          <w:sz w:val="24"/>
          <w:szCs w:val="24"/>
        </w:rPr>
        <w:t xml:space="preserve"> va</w:t>
      </w:r>
      <w:r w:rsidR="00B92999" w:rsidRPr="000A7EDC">
        <w:rPr>
          <w:rFonts w:ascii="Times New Roman" w:eastAsia="Calibri" w:hAnsi="Times New Roman" w:cs="Times New Roman"/>
          <w:color w:val="000000" w:themeColor="text1"/>
          <w:sz w:val="24"/>
          <w:szCs w:val="24"/>
        </w:rPr>
        <w:t>lo</w:t>
      </w:r>
      <w:r w:rsidRPr="000A7EDC">
        <w:rPr>
          <w:rFonts w:ascii="Times New Roman" w:eastAsia="Calibri" w:hAnsi="Times New Roman" w:cs="Times New Roman"/>
          <w:color w:val="000000" w:themeColor="text1"/>
          <w:sz w:val="24"/>
          <w:szCs w:val="24"/>
        </w:rPr>
        <w:t>r</w:t>
      </w:r>
      <w:r w:rsidR="00B92999" w:rsidRPr="000A7EDC">
        <w:rPr>
          <w:rFonts w:ascii="Times New Roman" w:eastAsia="Calibri" w:hAnsi="Times New Roman" w:cs="Times New Roman"/>
          <w:color w:val="000000" w:themeColor="text1"/>
          <w:sz w:val="24"/>
          <w:szCs w:val="24"/>
        </w:rPr>
        <w:t>es</w:t>
      </w:r>
      <w:r w:rsidRPr="000A7EDC">
        <w:rPr>
          <w:rFonts w:ascii="Times New Roman" w:eastAsia="Calibri" w:hAnsi="Times New Roman" w:cs="Times New Roman"/>
          <w:color w:val="000000" w:themeColor="text1"/>
          <w:sz w:val="24"/>
          <w:szCs w:val="24"/>
        </w:rPr>
        <w:t xml:space="preserve"> adicionai</w:t>
      </w:r>
      <w:r w:rsidR="00B92999" w:rsidRPr="000A7EDC">
        <w:rPr>
          <w:rFonts w:ascii="Times New Roman" w:eastAsia="Calibri" w:hAnsi="Times New Roman" w:cs="Times New Roman"/>
          <w:color w:val="000000" w:themeColor="text1"/>
          <w:sz w:val="24"/>
          <w:szCs w:val="24"/>
        </w:rPr>
        <w:t>s</w:t>
      </w:r>
      <w:r w:rsidRPr="000A7EDC">
        <w:rPr>
          <w:rFonts w:ascii="Times New Roman" w:eastAsia="Calibri" w:hAnsi="Times New Roman" w:cs="Times New Roman"/>
          <w:color w:val="000000" w:themeColor="text1"/>
          <w:sz w:val="24"/>
          <w:szCs w:val="24"/>
        </w:rPr>
        <w:t xml:space="preserve"> de qualquer natureza em suas mensalidades, anuidades e ma</w:t>
      </w:r>
      <w:r w:rsidR="00B92999" w:rsidRPr="000A7EDC">
        <w:rPr>
          <w:rFonts w:ascii="Times New Roman" w:eastAsia="Calibri" w:hAnsi="Times New Roman" w:cs="Times New Roman"/>
          <w:color w:val="000000" w:themeColor="text1"/>
          <w:sz w:val="24"/>
          <w:szCs w:val="24"/>
        </w:rPr>
        <w:t>trícula</w:t>
      </w:r>
      <w:r w:rsidRPr="000A7EDC">
        <w:rPr>
          <w:rFonts w:ascii="Times New Roman" w:eastAsia="Calibri" w:hAnsi="Times New Roman" w:cs="Times New Roman"/>
          <w:color w:val="000000" w:themeColor="text1"/>
          <w:sz w:val="24"/>
          <w:szCs w:val="24"/>
        </w:rPr>
        <w:t xml:space="preserve"> </w:t>
      </w:r>
      <w:r w:rsidR="005C5416" w:rsidRPr="000A7EDC">
        <w:rPr>
          <w:rFonts w:ascii="Times New Roman" w:eastAsia="Calibri" w:hAnsi="Times New Roman" w:cs="Times New Roman"/>
          <w:color w:val="000000" w:themeColor="text1"/>
          <w:sz w:val="24"/>
          <w:szCs w:val="24"/>
        </w:rPr>
        <w:t>n</w:t>
      </w:r>
      <w:r w:rsidRPr="000A7EDC">
        <w:rPr>
          <w:rFonts w:ascii="Times New Roman" w:eastAsia="Calibri" w:hAnsi="Times New Roman" w:cs="Times New Roman"/>
          <w:color w:val="000000" w:themeColor="text1"/>
          <w:sz w:val="24"/>
          <w:szCs w:val="24"/>
        </w:rPr>
        <w:t>o cumpri</w:t>
      </w:r>
      <w:r w:rsidR="00B92999" w:rsidRPr="000A7EDC">
        <w:rPr>
          <w:rFonts w:ascii="Times New Roman" w:eastAsia="Calibri" w:hAnsi="Times New Roman" w:cs="Times New Roman"/>
          <w:color w:val="000000" w:themeColor="text1"/>
          <w:sz w:val="24"/>
          <w:szCs w:val="24"/>
        </w:rPr>
        <w:t>m</w:t>
      </w:r>
      <w:r w:rsidRPr="000A7EDC">
        <w:rPr>
          <w:rFonts w:ascii="Times New Roman" w:eastAsia="Calibri" w:hAnsi="Times New Roman" w:cs="Times New Roman"/>
          <w:color w:val="000000" w:themeColor="text1"/>
          <w:sz w:val="24"/>
          <w:szCs w:val="24"/>
        </w:rPr>
        <w:t>ento dessas determinações.</w:t>
      </w:r>
    </w:p>
    <w:p w14:paraId="03F10AF5" w14:textId="77777777" w:rsidR="00B92999" w:rsidRPr="000A7EDC" w:rsidRDefault="00B92999"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p>
    <w:p w14:paraId="79C88ED2" w14:textId="77777777" w:rsidR="00BA0E92" w:rsidRPr="000A7EDC" w:rsidRDefault="00B92999"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2º</w:t>
      </w:r>
      <w:r w:rsidR="00DC7477" w:rsidRPr="000A7EDC">
        <w:rPr>
          <w:rFonts w:ascii="Times New Roman" w:eastAsia="Calibri" w:hAnsi="Times New Roman" w:cs="Times New Roman"/>
          <w:color w:val="000000" w:themeColor="text1"/>
          <w:sz w:val="24"/>
          <w:szCs w:val="24"/>
          <w:vertAlign w:val="superscript"/>
        </w:rPr>
        <w:t xml:space="preserve"> </w:t>
      </w:r>
      <w:r w:rsidR="00DC7477" w:rsidRPr="000A7EDC">
        <w:rPr>
          <w:rFonts w:ascii="Times New Roman" w:eastAsia="Calibri" w:hAnsi="Times New Roman" w:cs="Times New Roman"/>
          <w:color w:val="000000" w:themeColor="text1"/>
          <w:sz w:val="24"/>
          <w:szCs w:val="24"/>
        </w:rPr>
        <w:t xml:space="preserve">Na disponibilização de tradutores e intérpretes da Libras a que se refere o inciso XI do caput deste artigo, sem prejuízo da priorização de profissionais com formação em nível superior ou técnica de nível médio na área específica, deve-se observar que esses profissionais, para atuar na </w:t>
      </w:r>
      <w:r w:rsidR="001D75F3" w:rsidRPr="000A7EDC">
        <w:rPr>
          <w:rFonts w:ascii="Times New Roman" w:eastAsia="Calibri" w:hAnsi="Times New Roman" w:cs="Times New Roman"/>
          <w:color w:val="000000" w:themeColor="text1"/>
          <w:sz w:val="24"/>
          <w:szCs w:val="24"/>
        </w:rPr>
        <w:t>e</w:t>
      </w:r>
      <w:r w:rsidR="00DC7477" w:rsidRPr="000A7EDC">
        <w:rPr>
          <w:rFonts w:ascii="Times New Roman" w:eastAsia="Calibri" w:hAnsi="Times New Roman" w:cs="Times New Roman"/>
          <w:color w:val="000000" w:themeColor="text1"/>
          <w:sz w:val="24"/>
          <w:szCs w:val="24"/>
        </w:rPr>
        <w:t xml:space="preserve">ducação </w:t>
      </w:r>
      <w:r w:rsidR="001D75F3" w:rsidRPr="000A7EDC">
        <w:rPr>
          <w:rFonts w:ascii="Times New Roman" w:eastAsia="Calibri" w:hAnsi="Times New Roman" w:cs="Times New Roman"/>
          <w:color w:val="000000" w:themeColor="text1"/>
          <w:sz w:val="24"/>
          <w:szCs w:val="24"/>
        </w:rPr>
        <w:t>b</w:t>
      </w:r>
      <w:r w:rsidR="00DC7477" w:rsidRPr="000A7EDC">
        <w:rPr>
          <w:rFonts w:ascii="Times New Roman" w:eastAsia="Calibri" w:hAnsi="Times New Roman" w:cs="Times New Roman"/>
          <w:color w:val="000000" w:themeColor="text1"/>
          <w:sz w:val="24"/>
          <w:szCs w:val="24"/>
        </w:rPr>
        <w:t>ásica, devem, no mínimo, possuir ensino médio completo e certificado de proficiência em Libras ou cursos de formação continuada promovidos por instituições de ensino superior ou por instituições credenciadas por secretarias de educação, admitindo-se para este fim, a atuação de instituições representativas da sociedade civil, cujos certificados demandam convalidação por parte de estabelecimento de credenciado pelas secretarias de educação.</w:t>
      </w:r>
    </w:p>
    <w:p w14:paraId="6481BFE5" w14:textId="74DA67AF" w:rsidR="00DC7477" w:rsidRPr="000A7EDC" w:rsidRDefault="00B92999"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3º</w:t>
      </w:r>
      <w:r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 xml:space="preserve">Na disponibilização dos profissionais a que se refere o inciso XV do caput deste artigo, deve-se observar que esses profissionais, para atuar na </w:t>
      </w:r>
      <w:r w:rsidR="001D75F3" w:rsidRPr="000A7EDC">
        <w:rPr>
          <w:rFonts w:ascii="Times New Roman" w:eastAsia="Calibri" w:hAnsi="Times New Roman" w:cs="Times New Roman"/>
          <w:color w:val="000000" w:themeColor="text1"/>
          <w:sz w:val="24"/>
          <w:szCs w:val="24"/>
        </w:rPr>
        <w:t>e</w:t>
      </w:r>
      <w:r w:rsidR="00DC7477" w:rsidRPr="000A7EDC">
        <w:rPr>
          <w:rFonts w:ascii="Times New Roman" w:eastAsia="Calibri" w:hAnsi="Times New Roman" w:cs="Times New Roman"/>
          <w:color w:val="000000" w:themeColor="text1"/>
          <w:sz w:val="24"/>
          <w:szCs w:val="24"/>
        </w:rPr>
        <w:t xml:space="preserve">ducação </w:t>
      </w:r>
      <w:r w:rsidR="001D75F3" w:rsidRPr="000A7EDC">
        <w:rPr>
          <w:rFonts w:ascii="Times New Roman" w:eastAsia="Calibri" w:hAnsi="Times New Roman" w:cs="Times New Roman"/>
          <w:color w:val="000000" w:themeColor="text1"/>
          <w:sz w:val="24"/>
          <w:szCs w:val="24"/>
        </w:rPr>
        <w:t>b</w:t>
      </w:r>
      <w:r w:rsidR="00DC7477" w:rsidRPr="000A7EDC">
        <w:rPr>
          <w:rFonts w:ascii="Times New Roman" w:eastAsia="Calibri" w:hAnsi="Times New Roman" w:cs="Times New Roman"/>
          <w:color w:val="000000" w:themeColor="text1"/>
          <w:sz w:val="24"/>
          <w:szCs w:val="24"/>
        </w:rPr>
        <w:t>ásica, devem, no mínimo, possuir ensino médio completo.</w:t>
      </w:r>
    </w:p>
    <w:p w14:paraId="60ABB31E" w14:textId="448C1EEA" w:rsidR="00DC7477" w:rsidRPr="000A7EDC" w:rsidRDefault="00B92999"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4º</w:t>
      </w:r>
      <w:r w:rsidR="00DC7477" w:rsidRPr="000A7EDC">
        <w:rPr>
          <w:rFonts w:ascii="Times New Roman" w:eastAsia="Calibri" w:hAnsi="Times New Roman" w:cs="Times New Roman"/>
          <w:color w:val="000000" w:themeColor="text1"/>
          <w:sz w:val="24"/>
          <w:szCs w:val="24"/>
          <w:vertAlign w:val="superscript"/>
        </w:rPr>
        <w:t xml:space="preserve"> </w:t>
      </w:r>
      <w:r w:rsidR="00DC7477" w:rsidRPr="000A7EDC">
        <w:rPr>
          <w:rFonts w:ascii="Times New Roman" w:eastAsia="Calibri" w:hAnsi="Times New Roman" w:cs="Times New Roman"/>
          <w:color w:val="000000" w:themeColor="text1"/>
          <w:sz w:val="24"/>
          <w:szCs w:val="24"/>
        </w:rPr>
        <w:t>Na disponibilização dos profissionais a que se refere o inciso XV do caput deste artigo, até que exista uma definição legal das atribuições do profissional de apoio escolar, admite-se a instituição de programas de estágio de alunos oriundos de cursos de licenciatura para esse fim, observada a legislação e as normas que disciplinam a matéria, especialmente no que tange à aderência das atividades exercidas com a formação superior em curso.</w:t>
      </w:r>
    </w:p>
    <w:p w14:paraId="36037A90" w14:textId="76874FD6"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 xml:space="preserve">Art. </w:t>
      </w:r>
      <w:r w:rsidR="00B92999" w:rsidRPr="000A7EDC">
        <w:rPr>
          <w:rFonts w:ascii="Times New Roman" w:eastAsia="Calibri" w:hAnsi="Times New Roman" w:cs="Times New Roman"/>
          <w:b/>
          <w:bCs/>
          <w:color w:val="000000" w:themeColor="text1"/>
          <w:sz w:val="24"/>
          <w:szCs w:val="24"/>
        </w:rPr>
        <w:t>4</w:t>
      </w:r>
      <w:r w:rsidR="006D3F80" w:rsidRPr="000A7EDC">
        <w:rPr>
          <w:rFonts w:ascii="Times New Roman" w:eastAsia="Calibri" w:hAnsi="Times New Roman" w:cs="Times New Roman"/>
          <w:b/>
          <w:bCs/>
          <w:color w:val="000000" w:themeColor="text1"/>
          <w:sz w:val="24"/>
          <w:szCs w:val="24"/>
        </w:rPr>
        <w:t>5</w:t>
      </w:r>
      <w:r w:rsidRPr="000A7EDC">
        <w:rPr>
          <w:rFonts w:ascii="Times New Roman" w:eastAsia="Calibri" w:hAnsi="Times New Roman" w:cs="Times New Roman"/>
          <w:color w:val="000000" w:themeColor="text1"/>
          <w:sz w:val="24"/>
          <w:szCs w:val="24"/>
        </w:rPr>
        <w:t xml:space="preserve">. Para a consecução dos objetivos da educação especial na perspectiva inclusiva, deverão as </w:t>
      </w:r>
      <w:r w:rsidR="001D75F3" w:rsidRPr="000A7EDC">
        <w:rPr>
          <w:rFonts w:ascii="Times New Roman" w:eastAsia="Calibri" w:hAnsi="Times New Roman" w:cs="Times New Roman"/>
          <w:color w:val="000000" w:themeColor="text1"/>
          <w:sz w:val="24"/>
          <w:szCs w:val="24"/>
        </w:rPr>
        <w:t>i</w:t>
      </w:r>
      <w:r w:rsidRPr="000A7EDC">
        <w:rPr>
          <w:rFonts w:ascii="Times New Roman" w:eastAsia="Calibri" w:hAnsi="Times New Roman" w:cs="Times New Roman"/>
          <w:color w:val="000000" w:themeColor="text1"/>
          <w:sz w:val="24"/>
          <w:szCs w:val="24"/>
        </w:rPr>
        <w:t xml:space="preserve">nstituições escolares públicas e privadas do Sistema </w:t>
      </w:r>
      <w:r w:rsidR="00645876" w:rsidRPr="000A7EDC">
        <w:rPr>
          <w:rFonts w:ascii="Times New Roman" w:eastAsia="Calibri" w:hAnsi="Times New Roman" w:cs="Times New Roman"/>
          <w:color w:val="000000" w:themeColor="text1"/>
          <w:sz w:val="24"/>
          <w:szCs w:val="24"/>
        </w:rPr>
        <w:t>Municipal</w:t>
      </w:r>
      <w:r w:rsidRPr="000A7EDC">
        <w:rPr>
          <w:rFonts w:ascii="Times New Roman" w:eastAsia="Calibri" w:hAnsi="Times New Roman" w:cs="Times New Roman"/>
          <w:color w:val="000000" w:themeColor="text1"/>
          <w:sz w:val="24"/>
          <w:szCs w:val="24"/>
        </w:rPr>
        <w:t xml:space="preserve"> de </w:t>
      </w:r>
      <w:r w:rsidR="00093BB7" w:rsidRPr="000A7EDC">
        <w:rPr>
          <w:rFonts w:ascii="Times New Roman" w:eastAsia="Calibri" w:hAnsi="Times New Roman" w:cs="Times New Roman"/>
          <w:color w:val="000000" w:themeColor="text1"/>
          <w:sz w:val="24"/>
          <w:szCs w:val="24"/>
        </w:rPr>
        <w:t>Ensino manter</w:t>
      </w:r>
      <w:r w:rsidRPr="000A7EDC">
        <w:rPr>
          <w:rFonts w:ascii="Times New Roman" w:eastAsia="Calibri" w:hAnsi="Times New Roman" w:cs="Times New Roman"/>
          <w:color w:val="000000" w:themeColor="text1"/>
          <w:sz w:val="24"/>
          <w:szCs w:val="24"/>
        </w:rPr>
        <w:t xml:space="preserve"> salas de recursos multifuncionais ou convênios com instituições, centros (núcleos ou unidades) educacionais especializados, assim compreendidos os espaços pedagógicos para atendimento múltiplo, correlato com a natureza das necessidades do alunado.</w:t>
      </w:r>
    </w:p>
    <w:p w14:paraId="3E81B909" w14:textId="77777777"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lastRenderedPageBreak/>
        <w:t>Parágrafo único</w:t>
      </w:r>
      <w:r w:rsidRPr="000A7EDC">
        <w:rPr>
          <w:rFonts w:ascii="Times New Roman" w:eastAsia="Calibri" w:hAnsi="Times New Roman" w:cs="Times New Roman"/>
          <w:color w:val="000000" w:themeColor="text1"/>
          <w:sz w:val="24"/>
          <w:szCs w:val="24"/>
        </w:rPr>
        <w:t xml:space="preserve"> - Os atendimentos realizados nas salas de recursos multifuncionais possuem caráter complementar e suplementar ao processo de escolarização realizado em classes do ensino comum e devem ser integrados à proposta pedagógica da escola, com envolvimento e participação da família, preferencialmente no contraturno, em se tratando de escolas públicas.</w:t>
      </w:r>
    </w:p>
    <w:p w14:paraId="11A45621" w14:textId="1110D064"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 xml:space="preserve">Art. </w:t>
      </w:r>
      <w:r w:rsidR="00B92999" w:rsidRPr="000A7EDC">
        <w:rPr>
          <w:rFonts w:ascii="Times New Roman" w:eastAsia="Calibri" w:hAnsi="Times New Roman" w:cs="Times New Roman"/>
          <w:b/>
          <w:bCs/>
          <w:color w:val="000000" w:themeColor="text1"/>
          <w:sz w:val="24"/>
          <w:szCs w:val="24"/>
        </w:rPr>
        <w:t>4</w:t>
      </w:r>
      <w:r w:rsidR="006D3F80" w:rsidRPr="000A7EDC">
        <w:rPr>
          <w:rFonts w:ascii="Times New Roman" w:eastAsia="Calibri" w:hAnsi="Times New Roman" w:cs="Times New Roman"/>
          <w:b/>
          <w:bCs/>
          <w:color w:val="000000" w:themeColor="text1"/>
          <w:sz w:val="24"/>
          <w:szCs w:val="24"/>
        </w:rPr>
        <w:t>6</w:t>
      </w:r>
      <w:r w:rsidRPr="000A7EDC">
        <w:rPr>
          <w:rFonts w:ascii="Times New Roman" w:eastAsia="Calibri" w:hAnsi="Times New Roman" w:cs="Times New Roman"/>
          <w:color w:val="000000" w:themeColor="text1"/>
          <w:sz w:val="24"/>
          <w:szCs w:val="24"/>
        </w:rPr>
        <w:t>. A escolaridade e o atendimento educacional especializado em classe hospitalar e</w:t>
      </w:r>
      <w:r w:rsidR="001D75F3" w:rsidRPr="000A7EDC">
        <w:rPr>
          <w:rFonts w:ascii="Times New Roman" w:eastAsia="Calibri" w:hAnsi="Times New Roman" w:cs="Times New Roman"/>
          <w:color w:val="000000" w:themeColor="text1"/>
          <w:sz w:val="24"/>
          <w:szCs w:val="24"/>
        </w:rPr>
        <w:t>/</w:t>
      </w:r>
      <w:r w:rsidRPr="000A7EDC">
        <w:rPr>
          <w:rFonts w:ascii="Times New Roman" w:eastAsia="Calibri" w:hAnsi="Times New Roman" w:cs="Times New Roman"/>
          <w:color w:val="000000" w:themeColor="text1"/>
          <w:sz w:val="24"/>
          <w:szCs w:val="24"/>
        </w:rPr>
        <w:t xml:space="preserve">ou em domicílio aos alunos matriculados em escolas da </w:t>
      </w:r>
      <w:r w:rsidR="001D75F3" w:rsidRPr="000A7EDC">
        <w:rPr>
          <w:rFonts w:ascii="Times New Roman" w:eastAsia="Calibri" w:hAnsi="Times New Roman" w:cs="Times New Roman"/>
          <w:color w:val="000000" w:themeColor="text1"/>
          <w:sz w:val="24"/>
          <w:szCs w:val="24"/>
        </w:rPr>
        <w:t>e</w:t>
      </w:r>
      <w:r w:rsidRPr="000A7EDC">
        <w:rPr>
          <w:rFonts w:ascii="Times New Roman" w:eastAsia="Calibri" w:hAnsi="Times New Roman" w:cs="Times New Roman"/>
          <w:color w:val="000000" w:themeColor="text1"/>
          <w:sz w:val="24"/>
          <w:szCs w:val="24"/>
        </w:rPr>
        <w:t xml:space="preserve">ducação </w:t>
      </w:r>
      <w:r w:rsidR="001D75F3" w:rsidRPr="000A7EDC">
        <w:rPr>
          <w:rFonts w:ascii="Times New Roman" w:eastAsia="Calibri" w:hAnsi="Times New Roman" w:cs="Times New Roman"/>
          <w:color w:val="000000" w:themeColor="text1"/>
          <w:sz w:val="24"/>
          <w:szCs w:val="24"/>
        </w:rPr>
        <w:t>b</w:t>
      </w:r>
      <w:r w:rsidRPr="000A7EDC">
        <w:rPr>
          <w:rFonts w:ascii="Times New Roman" w:eastAsia="Calibri" w:hAnsi="Times New Roman" w:cs="Times New Roman"/>
          <w:color w:val="000000" w:themeColor="text1"/>
          <w:sz w:val="24"/>
          <w:szCs w:val="24"/>
        </w:rPr>
        <w:t xml:space="preserve">ásica, impossibilitados de frequentar as aulas em razão de tratamento de saúde prolongado, que implique em internação hospitalar, atendimento ambulatorial ou permanência em domicílio, deverá ser prevista nos </w:t>
      </w:r>
      <w:r w:rsidR="001D75F3" w:rsidRPr="000A7EDC">
        <w:rPr>
          <w:rFonts w:ascii="Times New Roman" w:eastAsia="Calibri" w:hAnsi="Times New Roman" w:cs="Times New Roman"/>
          <w:color w:val="000000" w:themeColor="text1"/>
          <w:sz w:val="24"/>
          <w:szCs w:val="24"/>
        </w:rPr>
        <w:t>r</w:t>
      </w:r>
      <w:r w:rsidRPr="000A7EDC">
        <w:rPr>
          <w:rFonts w:ascii="Times New Roman" w:eastAsia="Calibri" w:hAnsi="Times New Roman" w:cs="Times New Roman"/>
          <w:color w:val="000000" w:themeColor="text1"/>
          <w:sz w:val="24"/>
          <w:szCs w:val="24"/>
        </w:rPr>
        <w:t xml:space="preserve">egimentos </w:t>
      </w:r>
      <w:r w:rsidR="001D75F3" w:rsidRPr="000A7EDC">
        <w:rPr>
          <w:rFonts w:ascii="Times New Roman" w:eastAsia="Calibri" w:hAnsi="Times New Roman" w:cs="Times New Roman"/>
          <w:color w:val="000000" w:themeColor="text1"/>
          <w:sz w:val="24"/>
          <w:szCs w:val="24"/>
        </w:rPr>
        <w:t>e</w:t>
      </w:r>
      <w:r w:rsidRPr="000A7EDC">
        <w:rPr>
          <w:rFonts w:ascii="Times New Roman" w:eastAsia="Calibri" w:hAnsi="Times New Roman" w:cs="Times New Roman"/>
          <w:color w:val="000000" w:themeColor="text1"/>
          <w:sz w:val="24"/>
          <w:szCs w:val="24"/>
        </w:rPr>
        <w:t>scolares e, quando for o caso, mediante ato normativo das Secretarias de Educação competentes.</w:t>
      </w:r>
    </w:p>
    <w:p w14:paraId="6888EAE1" w14:textId="20D2A36A"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 xml:space="preserve">Art. </w:t>
      </w:r>
      <w:r w:rsidR="00B92999" w:rsidRPr="000A7EDC">
        <w:rPr>
          <w:rFonts w:ascii="Times New Roman" w:eastAsia="Calibri" w:hAnsi="Times New Roman" w:cs="Times New Roman"/>
          <w:b/>
          <w:bCs/>
          <w:color w:val="000000" w:themeColor="text1"/>
          <w:sz w:val="24"/>
          <w:szCs w:val="24"/>
        </w:rPr>
        <w:t>4</w:t>
      </w:r>
      <w:r w:rsidR="006D3F80" w:rsidRPr="000A7EDC">
        <w:rPr>
          <w:rFonts w:ascii="Times New Roman" w:eastAsia="Calibri" w:hAnsi="Times New Roman" w:cs="Times New Roman"/>
          <w:b/>
          <w:bCs/>
          <w:color w:val="000000" w:themeColor="text1"/>
          <w:sz w:val="24"/>
          <w:szCs w:val="24"/>
        </w:rPr>
        <w:t>7.</w:t>
      </w:r>
      <w:r w:rsidRPr="000A7EDC">
        <w:rPr>
          <w:rFonts w:ascii="Times New Roman" w:eastAsia="Calibri" w:hAnsi="Times New Roman" w:cs="Times New Roman"/>
          <w:color w:val="000000" w:themeColor="text1"/>
          <w:sz w:val="24"/>
          <w:szCs w:val="24"/>
        </w:rPr>
        <w:t xml:space="preserve"> O agrupamento dos educandos com deficiência, transtornos globais do desenvolvimento ou altas habilidades nas classes comuns far-se-á pela equipe pedagógica da escola, obedecendo às seguintes recomendações:</w:t>
      </w:r>
    </w:p>
    <w:p w14:paraId="67A7B119" w14:textId="7F40D55E" w:rsidR="00DC7477" w:rsidRPr="000A7EDC" w:rsidRDefault="00290ECB" w:rsidP="00156A7E">
      <w:pPr>
        <w:tabs>
          <w:tab w:val="left" w:pos="709"/>
        </w:tabs>
        <w:spacing w:after="0" w:line="240" w:lineRule="auto"/>
        <w:ind w:left="284" w:right="431" w:firstLine="425"/>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w:t>
      </w:r>
      <w:r w:rsidR="00093BB7" w:rsidRPr="000A7EDC">
        <w:rPr>
          <w:rFonts w:ascii="Times New Roman" w:eastAsia="Calibri" w:hAnsi="Times New Roman" w:cs="Times New Roman"/>
          <w:color w:val="000000" w:themeColor="text1"/>
          <w:sz w:val="24"/>
          <w:szCs w:val="24"/>
        </w:rPr>
        <w:t>I</w:t>
      </w:r>
      <w:r w:rsidR="00DC7477" w:rsidRPr="000A7EDC">
        <w:rPr>
          <w:rFonts w:ascii="Times New Roman" w:eastAsia="Calibri" w:hAnsi="Times New Roman" w:cs="Times New Roman"/>
          <w:color w:val="000000" w:themeColor="text1"/>
          <w:sz w:val="24"/>
          <w:szCs w:val="24"/>
        </w:rPr>
        <w:t>.</w:t>
      </w:r>
      <w:r w:rsidR="00093BB7" w:rsidRPr="000A7EDC">
        <w:rPr>
          <w:rFonts w:ascii="Times New Roman" w:eastAsia="Calibri" w:hAnsi="Times New Roman" w:cs="Times New Roman"/>
          <w:color w:val="000000" w:themeColor="text1"/>
          <w:sz w:val="24"/>
          <w:szCs w:val="24"/>
        </w:rPr>
        <w:t xml:space="preserve"> </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distribuição pelas várias classes, considerando o an</w:t>
      </w:r>
      <w:r w:rsidR="00B92999" w:rsidRPr="000A7EDC">
        <w:rPr>
          <w:rFonts w:ascii="Times New Roman" w:eastAsia="Calibri" w:hAnsi="Times New Roman" w:cs="Times New Roman"/>
          <w:color w:val="000000" w:themeColor="text1"/>
          <w:sz w:val="24"/>
          <w:szCs w:val="24"/>
        </w:rPr>
        <w:t>o</w:t>
      </w:r>
      <w:r w:rsidR="00DC7477" w:rsidRPr="000A7EDC">
        <w:rPr>
          <w:rFonts w:ascii="Times New Roman" w:eastAsia="Calibri" w:hAnsi="Times New Roman" w:cs="Times New Roman"/>
          <w:color w:val="000000" w:themeColor="text1"/>
          <w:sz w:val="24"/>
          <w:szCs w:val="24"/>
        </w:rPr>
        <w:t xml:space="preserve"> escolar e que fo</w:t>
      </w:r>
      <w:r w:rsidR="00B92999" w:rsidRPr="000A7EDC">
        <w:rPr>
          <w:rFonts w:ascii="Times New Roman" w:eastAsia="Calibri" w:hAnsi="Times New Roman" w:cs="Times New Roman"/>
          <w:color w:val="000000" w:themeColor="text1"/>
          <w:sz w:val="24"/>
          <w:szCs w:val="24"/>
        </w:rPr>
        <w:t>ra</w:t>
      </w:r>
      <w:r w:rsidR="00DC7477" w:rsidRPr="000A7EDC">
        <w:rPr>
          <w:rFonts w:ascii="Times New Roman" w:eastAsia="Calibri" w:hAnsi="Times New Roman" w:cs="Times New Roman"/>
          <w:color w:val="000000" w:themeColor="text1"/>
          <w:sz w:val="24"/>
          <w:szCs w:val="24"/>
        </w:rPr>
        <w:t>m classificados, o desenvolvimento social, afetivo e a fa</w:t>
      </w:r>
      <w:r w:rsidR="00B92999" w:rsidRPr="000A7EDC">
        <w:rPr>
          <w:rFonts w:ascii="Times New Roman" w:eastAsia="Calibri" w:hAnsi="Times New Roman" w:cs="Times New Roman"/>
          <w:color w:val="000000" w:themeColor="text1"/>
          <w:sz w:val="24"/>
          <w:szCs w:val="24"/>
        </w:rPr>
        <w:t>ixa</w:t>
      </w:r>
      <w:r w:rsidR="00DC7477" w:rsidRPr="000A7EDC">
        <w:rPr>
          <w:rFonts w:ascii="Times New Roman" w:eastAsia="Calibri" w:hAnsi="Times New Roman" w:cs="Times New Roman"/>
          <w:color w:val="000000" w:themeColor="text1"/>
          <w:sz w:val="24"/>
          <w:szCs w:val="24"/>
        </w:rPr>
        <w:t xml:space="preserve"> a etária, e modo </w:t>
      </w:r>
      <w:r w:rsidR="001D75F3" w:rsidRPr="000A7EDC">
        <w:rPr>
          <w:rFonts w:ascii="Times New Roman" w:eastAsia="Calibri" w:hAnsi="Times New Roman" w:cs="Times New Roman"/>
          <w:color w:val="000000" w:themeColor="text1"/>
          <w:sz w:val="24"/>
          <w:szCs w:val="24"/>
        </w:rPr>
        <w:t>que todos</w:t>
      </w:r>
      <w:r w:rsidR="00DC7477" w:rsidRPr="000A7EDC">
        <w:rPr>
          <w:rFonts w:ascii="Times New Roman" w:eastAsia="Calibri" w:hAnsi="Times New Roman" w:cs="Times New Roman"/>
          <w:color w:val="000000" w:themeColor="text1"/>
          <w:sz w:val="24"/>
          <w:szCs w:val="24"/>
        </w:rPr>
        <w:t xml:space="preserve"> os alunos se beneficiem da educação para a di</w:t>
      </w:r>
      <w:r w:rsidRPr="000A7EDC">
        <w:rPr>
          <w:rFonts w:ascii="Times New Roman" w:eastAsia="Calibri" w:hAnsi="Times New Roman" w:cs="Times New Roman"/>
          <w:color w:val="000000" w:themeColor="text1"/>
          <w:sz w:val="24"/>
          <w:szCs w:val="24"/>
        </w:rPr>
        <w:t>versid</w:t>
      </w:r>
      <w:r w:rsidR="00DC7477" w:rsidRPr="000A7EDC">
        <w:rPr>
          <w:rFonts w:ascii="Times New Roman" w:eastAsia="Calibri" w:hAnsi="Times New Roman" w:cs="Times New Roman"/>
          <w:color w:val="000000" w:themeColor="text1"/>
          <w:sz w:val="24"/>
          <w:szCs w:val="24"/>
        </w:rPr>
        <w:t>ade;</w:t>
      </w:r>
    </w:p>
    <w:p w14:paraId="6E2E2D61" w14:textId="2CB679ED" w:rsidR="00DC7477" w:rsidRPr="000A7EDC" w:rsidRDefault="00093BB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II. </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compatibilização do número de alunos com defici</w:t>
      </w:r>
      <w:r w:rsidR="00290ECB" w:rsidRPr="000A7EDC">
        <w:rPr>
          <w:rFonts w:ascii="Times New Roman" w:eastAsia="Calibri" w:hAnsi="Times New Roman" w:cs="Times New Roman"/>
          <w:color w:val="000000" w:themeColor="text1"/>
          <w:sz w:val="24"/>
          <w:szCs w:val="24"/>
        </w:rPr>
        <w:t>ência</w:t>
      </w:r>
      <w:r w:rsidR="00DC7477" w:rsidRPr="000A7EDC">
        <w:rPr>
          <w:rFonts w:ascii="Times New Roman" w:eastAsia="Calibri" w:hAnsi="Times New Roman" w:cs="Times New Roman"/>
          <w:color w:val="000000" w:themeColor="text1"/>
          <w:sz w:val="24"/>
          <w:szCs w:val="24"/>
        </w:rPr>
        <w:t>, transt</w:t>
      </w:r>
      <w:r w:rsidR="00290ECB" w:rsidRPr="000A7EDC">
        <w:rPr>
          <w:rFonts w:ascii="Times New Roman" w:eastAsia="Calibri" w:hAnsi="Times New Roman" w:cs="Times New Roman"/>
          <w:color w:val="000000" w:themeColor="text1"/>
          <w:sz w:val="24"/>
          <w:szCs w:val="24"/>
        </w:rPr>
        <w:t>ornos</w:t>
      </w:r>
      <w:r w:rsidR="00DC7477" w:rsidRPr="000A7EDC">
        <w:rPr>
          <w:rFonts w:ascii="Times New Roman" w:eastAsia="Calibri" w:hAnsi="Times New Roman" w:cs="Times New Roman"/>
          <w:color w:val="000000" w:themeColor="text1"/>
          <w:sz w:val="24"/>
          <w:szCs w:val="24"/>
        </w:rPr>
        <w:t xml:space="preserve"> globais o desenvolvimento ou altas habilidades/superdota</w:t>
      </w:r>
      <w:r w:rsidR="00290ECB" w:rsidRPr="000A7EDC">
        <w:rPr>
          <w:rFonts w:ascii="Times New Roman" w:eastAsia="Calibri" w:hAnsi="Times New Roman" w:cs="Times New Roman"/>
          <w:color w:val="000000" w:themeColor="text1"/>
          <w:sz w:val="24"/>
          <w:szCs w:val="24"/>
        </w:rPr>
        <w:t>ç</w:t>
      </w:r>
      <w:r w:rsidR="00DC7477" w:rsidRPr="000A7EDC">
        <w:rPr>
          <w:rFonts w:ascii="Times New Roman" w:eastAsia="Calibri" w:hAnsi="Times New Roman" w:cs="Times New Roman"/>
          <w:color w:val="000000" w:themeColor="text1"/>
          <w:sz w:val="24"/>
          <w:szCs w:val="24"/>
        </w:rPr>
        <w:t>ão e o m</w:t>
      </w:r>
      <w:r w:rsidR="00290ECB" w:rsidRPr="000A7EDC">
        <w:rPr>
          <w:rFonts w:ascii="Times New Roman" w:eastAsia="Calibri" w:hAnsi="Times New Roman" w:cs="Times New Roman"/>
          <w:color w:val="000000" w:themeColor="text1"/>
          <w:sz w:val="24"/>
          <w:szCs w:val="24"/>
        </w:rPr>
        <w:t>á</w:t>
      </w:r>
      <w:r w:rsidR="00DC7477" w:rsidRPr="000A7EDC">
        <w:rPr>
          <w:rFonts w:ascii="Times New Roman" w:eastAsia="Calibri" w:hAnsi="Times New Roman" w:cs="Times New Roman"/>
          <w:color w:val="000000" w:themeColor="text1"/>
          <w:sz w:val="24"/>
          <w:szCs w:val="24"/>
        </w:rPr>
        <w:t>ximo, 15</w:t>
      </w:r>
      <w:r w:rsidR="00290ECB" w:rsidRPr="000A7EDC">
        <w:rPr>
          <w:rFonts w:ascii="Times New Roman" w:eastAsia="Calibri" w:hAnsi="Times New Roman" w:cs="Times New Roman"/>
          <w:color w:val="000000" w:themeColor="text1"/>
          <w:sz w:val="24"/>
          <w:szCs w:val="24"/>
        </w:rPr>
        <w:t>%</w:t>
      </w:r>
      <w:r w:rsidR="00DC7477" w:rsidRPr="000A7EDC">
        <w:rPr>
          <w:rFonts w:ascii="Times New Roman" w:eastAsia="Calibri" w:hAnsi="Times New Roman" w:cs="Times New Roman"/>
          <w:color w:val="000000" w:themeColor="text1"/>
          <w:sz w:val="24"/>
          <w:szCs w:val="24"/>
        </w:rPr>
        <w:t xml:space="preserve"> (quinze por cento) do número total de alunos da cla</w:t>
      </w:r>
      <w:r w:rsidR="00290ECB" w:rsidRPr="000A7EDC">
        <w:rPr>
          <w:rFonts w:ascii="Times New Roman" w:eastAsia="Calibri" w:hAnsi="Times New Roman" w:cs="Times New Roman"/>
          <w:color w:val="000000" w:themeColor="text1"/>
          <w:sz w:val="24"/>
          <w:szCs w:val="24"/>
        </w:rPr>
        <w:t>s</w:t>
      </w:r>
      <w:r w:rsidR="00DC7477" w:rsidRPr="000A7EDC">
        <w:rPr>
          <w:rFonts w:ascii="Times New Roman" w:eastAsia="Calibri" w:hAnsi="Times New Roman" w:cs="Times New Roman"/>
          <w:color w:val="000000" w:themeColor="text1"/>
          <w:sz w:val="24"/>
          <w:szCs w:val="24"/>
        </w:rPr>
        <w:t>s</w:t>
      </w:r>
      <w:r w:rsidR="00290ECB" w:rsidRPr="000A7EDC">
        <w:rPr>
          <w:rFonts w:ascii="Times New Roman" w:eastAsia="Calibri" w:hAnsi="Times New Roman" w:cs="Times New Roman"/>
          <w:color w:val="000000" w:themeColor="text1"/>
          <w:sz w:val="24"/>
          <w:szCs w:val="24"/>
        </w:rPr>
        <w:t>e</w:t>
      </w:r>
      <w:r w:rsidR="00DC7477" w:rsidRPr="000A7EDC">
        <w:rPr>
          <w:rFonts w:ascii="Times New Roman" w:eastAsia="Calibri" w:hAnsi="Times New Roman" w:cs="Times New Roman"/>
          <w:color w:val="000000" w:themeColor="text1"/>
          <w:sz w:val="24"/>
          <w:szCs w:val="24"/>
        </w:rPr>
        <w:t xml:space="preserve"> co</w:t>
      </w:r>
      <w:r w:rsidR="00290ECB" w:rsidRPr="000A7EDC">
        <w:rPr>
          <w:rFonts w:ascii="Times New Roman" w:eastAsia="Calibri" w:hAnsi="Times New Roman" w:cs="Times New Roman"/>
          <w:color w:val="000000" w:themeColor="text1"/>
          <w:sz w:val="24"/>
          <w:szCs w:val="24"/>
        </w:rPr>
        <w:t>n</w:t>
      </w:r>
      <w:r w:rsidR="00DC7477" w:rsidRPr="000A7EDC">
        <w:rPr>
          <w:rFonts w:ascii="Times New Roman" w:eastAsia="Calibri" w:hAnsi="Times New Roman" w:cs="Times New Roman"/>
          <w:color w:val="000000" w:themeColor="text1"/>
          <w:sz w:val="24"/>
          <w:szCs w:val="24"/>
        </w:rPr>
        <w:t>si</w:t>
      </w:r>
      <w:r w:rsidR="00290ECB" w:rsidRPr="000A7EDC">
        <w:rPr>
          <w:rFonts w:ascii="Times New Roman" w:eastAsia="Calibri" w:hAnsi="Times New Roman" w:cs="Times New Roman"/>
          <w:color w:val="000000" w:themeColor="text1"/>
          <w:sz w:val="24"/>
          <w:szCs w:val="24"/>
        </w:rPr>
        <w:t>d</w:t>
      </w:r>
      <w:r w:rsidR="00DC7477" w:rsidRPr="000A7EDC">
        <w:rPr>
          <w:rFonts w:ascii="Times New Roman" w:eastAsia="Calibri" w:hAnsi="Times New Roman" w:cs="Times New Roman"/>
          <w:color w:val="000000" w:themeColor="text1"/>
          <w:sz w:val="24"/>
          <w:szCs w:val="24"/>
        </w:rPr>
        <w:t>erando potencialidades</w:t>
      </w:r>
      <w:r w:rsidR="001D75F3"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e peculiaridades de cada aluno, permiti</w:t>
      </w:r>
      <w:r w:rsidR="00290ECB" w:rsidRPr="000A7EDC">
        <w:rPr>
          <w:rFonts w:ascii="Times New Roman" w:eastAsia="Calibri" w:hAnsi="Times New Roman" w:cs="Times New Roman"/>
          <w:color w:val="000000" w:themeColor="text1"/>
          <w:sz w:val="24"/>
          <w:szCs w:val="24"/>
        </w:rPr>
        <w:t>n</w:t>
      </w:r>
      <w:r w:rsidR="00DC7477" w:rsidRPr="000A7EDC">
        <w:rPr>
          <w:rFonts w:ascii="Times New Roman" w:eastAsia="Calibri" w:hAnsi="Times New Roman" w:cs="Times New Roman"/>
          <w:color w:val="000000" w:themeColor="text1"/>
          <w:sz w:val="24"/>
          <w:szCs w:val="24"/>
        </w:rPr>
        <w:t>do ao pr</w:t>
      </w:r>
      <w:r w:rsidR="00290ECB" w:rsidRPr="000A7EDC">
        <w:rPr>
          <w:rFonts w:ascii="Times New Roman" w:eastAsia="Calibri" w:hAnsi="Times New Roman" w:cs="Times New Roman"/>
          <w:color w:val="000000" w:themeColor="text1"/>
          <w:sz w:val="24"/>
          <w:szCs w:val="24"/>
        </w:rPr>
        <w:t>o</w:t>
      </w:r>
      <w:r w:rsidR="00DC7477" w:rsidRPr="000A7EDC">
        <w:rPr>
          <w:rFonts w:ascii="Times New Roman" w:eastAsia="Calibri" w:hAnsi="Times New Roman" w:cs="Times New Roman"/>
          <w:color w:val="000000" w:themeColor="text1"/>
          <w:sz w:val="24"/>
          <w:szCs w:val="24"/>
        </w:rPr>
        <w:t>fessor de</w:t>
      </w:r>
      <w:r w:rsidR="00290ECB"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classe condições para atendimento eficaz às necessidades específicas de toda a</w:t>
      </w:r>
      <w:r w:rsidR="00290ECB"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turma;</w:t>
      </w:r>
    </w:p>
    <w:p w14:paraId="7C8FCDE8" w14:textId="0BAD5EDB" w:rsidR="00DC7477" w:rsidRPr="000A7EDC" w:rsidRDefault="009972C0"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III. </w:t>
      </w:r>
      <w:r w:rsidR="00DC7477" w:rsidRPr="000A7EDC">
        <w:rPr>
          <w:rFonts w:ascii="Times New Roman" w:eastAsia="Calibri" w:hAnsi="Times New Roman" w:cs="Times New Roman"/>
          <w:color w:val="000000" w:themeColor="text1"/>
          <w:sz w:val="24"/>
          <w:szCs w:val="24"/>
        </w:rPr>
        <w:t>envidar esforços para que alunos com múltiplas necessidades sejam matriculados 01 (um) por turma.</w:t>
      </w:r>
    </w:p>
    <w:p w14:paraId="7CEF4E7F" w14:textId="5F1EAD7F" w:rsidR="00DC7477" w:rsidRPr="000A7EDC" w:rsidRDefault="00290ECB"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1º</w:t>
      </w:r>
      <w:r w:rsidR="00DC7477" w:rsidRPr="000A7EDC">
        <w:rPr>
          <w:rFonts w:ascii="Times New Roman" w:eastAsia="Calibri" w:hAnsi="Times New Roman" w:cs="Times New Roman"/>
          <w:color w:val="000000" w:themeColor="text1"/>
          <w:sz w:val="24"/>
          <w:szCs w:val="24"/>
        </w:rPr>
        <w:t xml:space="preserve">. Os alunos especificados no caput com severa distorção idade/série, observadas as disposições legais atinentes à matéria, e os alunos com 17 ou mais anos serão, preferencialmente, matriculados na </w:t>
      </w:r>
      <w:r w:rsidR="001D75F3" w:rsidRPr="000A7EDC">
        <w:rPr>
          <w:rFonts w:ascii="Times New Roman" w:eastAsia="Calibri" w:hAnsi="Times New Roman" w:cs="Times New Roman"/>
          <w:color w:val="000000" w:themeColor="text1"/>
          <w:sz w:val="24"/>
          <w:szCs w:val="24"/>
        </w:rPr>
        <w:t>e</w:t>
      </w:r>
      <w:r w:rsidR="00DC7477" w:rsidRPr="000A7EDC">
        <w:rPr>
          <w:rFonts w:ascii="Times New Roman" w:eastAsia="Calibri" w:hAnsi="Times New Roman" w:cs="Times New Roman"/>
          <w:color w:val="000000" w:themeColor="text1"/>
          <w:sz w:val="24"/>
          <w:szCs w:val="24"/>
        </w:rPr>
        <w:t xml:space="preserve">ducação </w:t>
      </w:r>
      <w:r w:rsidR="001D75F3" w:rsidRPr="000A7EDC">
        <w:rPr>
          <w:rFonts w:ascii="Times New Roman" w:eastAsia="Calibri" w:hAnsi="Times New Roman" w:cs="Times New Roman"/>
          <w:color w:val="000000" w:themeColor="text1"/>
          <w:sz w:val="24"/>
          <w:szCs w:val="24"/>
        </w:rPr>
        <w:t>b</w:t>
      </w:r>
      <w:r w:rsidR="00DC7477" w:rsidRPr="000A7EDC">
        <w:rPr>
          <w:rFonts w:ascii="Times New Roman" w:eastAsia="Calibri" w:hAnsi="Times New Roman" w:cs="Times New Roman"/>
          <w:color w:val="000000" w:themeColor="text1"/>
          <w:sz w:val="24"/>
          <w:szCs w:val="24"/>
        </w:rPr>
        <w:t>ásica na modalidade</w:t>
      </w:r>
      <w:r w:rsidR="00990929" w:rsidRPr="000A7EDC">
        <w:rPr>
          <w:rFonts w:ascii="Times New Roman" w:eastAsia="Calibri" w:hAnsi="Times New Roman" w:cs="Times New Roman"/>
          <w:color w:val="000000" w:themeColor="text1"/>
          <w:sz w:val="24"/>
          <w:szCs w:val="24"/>
        </w:rPr>
        <w:t xml:space="preserve"> Educação</w:t>
      </w:r>
      <w:r w:rsidR="00DC7477" w:rsidRPr="000A7EDC">
        <w:rPr>
          <w:rFonts w:ascii="Times New Roman" w:eastAsia="Calibri" w:hAnsi="Times New Roman" w:cs="Times New Roman"/>
          <w:color w:val="000000" w:themeColor="text1"/>
          <w:sz w:val="24"/>
          <w:szCs w:val="24"/>
        </w:rPr>
        <w:t xml:space="preserve"> de </w:t>
      </w:r>
      <w:r w:rsidR="00990929" w:rsidRPr="000A7EDC">
        <w:rPr>
          <w:rFonts w:ascii="Times New Roman" w:eastAsia="Calibri" w:hAnsi="Times New Roman" w:cs="Times New Roman"/>
          <w:color w:val="000000" w:themeColor="text1"/>
          <w:sz w:val="24"/>
          <w:szCs w:val="24"/>
        </w:rPr>
        <w:t>J</w:t>
      </w:r>
      <w:r w:rsidR="00DC7477" w:rsidRPr="000A7EDC">
        <w:rPr>
          <w:rFonts w:ascii="Times New Roman" w:eastAsia="Calibri" w:hAnsi="Times New Roman" w:cs="Times New Roman"/>
          <w:color w:val="000000" w:themeColor="text1"/>
          <w:sz w:val="24"/>
          <w:szCs w:val="24"/>
        </w:rPr>
        <w:t>ovens e</w:t>
      </w:r>
      <w:r w:rsidRPr="000A7EDC">
        <w:rPr>
          <w:rFonts w:ascii="Times New Roman" w:eastAsia="Calibri" w:hAnsi="Times New Roman" w:cs="Times New Roman"/>
          <w:color w:val="000000" w:themeColor="text1"/>
          <w:sz w:val="24"/>
          <w:szCs w:val="24"/>
        </w:rPr>
        <w:t xml:space="preserve"> </w:t>
      </w:r>
      <w:r w:rsidR="00990929" w:rsidRPr="000A7EDC">
        <w:rPr>
          <w:rFonts w:ascii="Times New Roman" w:eastAsia="Calibri" w:hAnsi="Times New Roman" w:cs="Times New Roman"/>
          <w:color w:val="000000" w:themeColor="text1"/>
          <w:sz w:val="24"/>
          <w:szCs w:val="24"/>
        </w:rPr>
        <w:t>A</w:t>
      </w:r>
      <w:r w:rsidR="00DC7477" w:rsidRPr="000A7EDC">
        <w:rPr>
          <w:rFonts w:ascii="Times New Roman" w:eastAsia="Calibri" w:hAnsi="Times New Roman" w:cs="Times New Roman"/>
          <w:color w:val="000000" w:themeColor="text1"/>
          <w:sz w:val="24"/>
          <w:szCs w:val="24"/>
        </w:rPr>
        <w:t>dultos (EJA), dependendo de adequação de sua faixa etária aos permissivos legais e normativos regem essa modalidade educacional, devendo ser promovida a ampliação desse atendimento educacional, inclusive, em período vespertino.</w:t>
      </w:r>
    </w:p>
    <w:p w14:paraId="03A36204" w14:textId="7E687C61" w:rsidR="00DC7477" w:rsidRPr="000A7EDC" w:rsidRDefault="00290ECB"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2º</w:t>
      </w:r>
      <w:r w:rsidR="00DC7477" w:rsidRPr="000A7EDC">
        <w:rPr>
          <w:rFonts w:ascii="Times New Roman" w:eastAsia="Calibri" w:hAnsi="Times New Roman" w:cs="Times New Roman"/>
          <w:color w:val="000000" w:themeColor="text1"/>
          <w:sz w:val="24"/>
          <w:szCs w:val="24"/>
        </w:rPr>
        <w:t xml:space="preserve">. Os alunos especificados no caput com severa distorção idade/série que, em função dos limites etários ou de encaminhamento pedagógico contrário, não puderam se matricular na modalidade EJA, poderão ser enturmados em anos/séries mais avançadas, independentemente dos estudos anteriores concluídos com êxito, de conformidade com as soluções educacionais oriundas do processo de avaliação estabelecido no artigo </w:t>
      </w:r>
      <w:r w:rsidR="001D75F3" w:rsidRPr="000A7EDC">
        <w:rPr>
          <w:rFonts w:ascii="Times New Roman" w:eastAsia="Calibri" w:hAnsi="Times New Roman" w:cs="Times New Roman"/>
          <w:color w:val="000000" w:themeColor="text1"/>
          <w:sz w:val="24"/>
          <w:szCs w:val="24"/>
        </w:rPr>
        <w:t>40</w:t>
      </w:r>
      <w:r w:rsidR="00DC7477" w:rsidRPr="000A7EDC">
        <w:rPr>
          <w:rFonts w:ascii="Times New Roman" w:eastAsia="Calibri" w:hAnsi="Times New Roman" w:cs="Times New Roman"/>
          <w:color w:val="000000" w:themeColor="text1"/>
          <w:sz w:val="24"/>
          <w:szCs w:val="24"/>
        </w:rPr>
        <w:t xml:space="preserve"> desta </w:t>
      </w:r>
      <w:r w:rsidR="001D75F3" w:rsidRPr="000A7EDC">
        <w:rPr>
          <w:rFonts w:ascii="Times New Roman" w:eastAsia="Calibri" w:hAnsi="Times New Roman" w:cs="Times New Roman"/>
          <w:color w:val="000000" w:themeColor="text1"/>
          <w:sz w:val="24"/>
          <w:szCs w:val="24"/>
        </w:rPr>
        <w:t>r</w:t>
      </w:r>
      <w:r w:rsidR="00DC7477" w:rsidRPr="000A7EDC">
        <w:rPr>
          <w:rFonts w:ascii="Times New Roman" w:eastAsia="Calibri" w:hAnsi="Times New Roman" w:cs="Times New Roman"/>
          <w:color w:val="000000" w:themeColor="text1"/>
          <w:sz w:val="24"/>
          <w:szCs w:val="24"/>
        </w:rPr>
        <w:t>esolução.</w:t>
      </w:r>
    </w:p>
    <w:p w14:paraId="2DF3DAF1" w14:textId="53C06AD5" w:rsidR="00DC7477" w:rsidRPr="000A7EDC" w:rsidRDefault="00290ECB"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3º</w:t>
      </w:r>
      <w:r w:rsidR="00DC7477" w:rsidRPr="000A7EDC">
        <w:rPr>
          <w:rFonts w:ascii="Times New Roman" w:eastAsia="Calibri" w:hAnsi="Times New Roman" w:cs="Times New Roman"/>
          <w:color w:val="000000" w:themeColor="text1"/>
          <w:sz w:val="24"/>
          <w:szCs w:val="24"/>
        </w:rPr>
        <w:t xml:space="preserve">. Para fins desta </w:t>
      </w:r>
      <w:r w:rsidR="001D75F3" w:rsidRPr="000A7EDC">
        <w:rPr>
          <w:rFonts w:ascii="Times New Roman" w:eastAsia="Calibri" w:hAnsi="Times New Roman" w:cs="Times New Roman"/>
          <w:color w:val="000000" w:themeColor="text1"/>
          <w:sz w:val="24"/>
          <w:szCs w:val="24"/>
        </w:rPr>
        <w:t>r</w:t>
      </w:r>
      <w:r w:rsidR="00DC7477" w:rsidRPr="000A7EDC">
        <w:rPr>
          <w:rFonts w:ascii="Times New Roman" w:eastAsia="Calibri" w:hAnsi="Times New Roman" w:cs="Times New Roman"/>
          <w:color w:val="000000" w:themeColor="text1"/>
          <w:sz w:val="24"/>
          <w:szCs w:val="24"/>
        </w:rPr>
        <w:t xml:space="preserve">esolução, considera-se severa distorção idade/série as </w:t>
      </w:r>
      <w:r w:rsidR="00DC7477" w:rsidRPr="000A7EDC">
        <w:rPr>
          <w:rFonts w:ascii="Times New Roman" w:eastAsia="Calibri" w:hAnsi="Times New Roman" w:cs="Times New Roman"/>
          <w:noProof/>
          <w:color w:val="000000" w:themeColor="text1"/>
          <w:sz w:val="24"/>
          <w:szCs w:val="24"/>
        </w:rPr>
        <w:drawing>
          <wp:inline distT="0" distB="0" distL="0" distR="0" wp14:anchorId="50817CD6" wp14:editId="129F05BF">
            <wp:extent cx="21337" cy="18290"/>
            <wp:effectExtent l="0" t="0" r="0" b="0"/>
            <wp:docPr id="15396" name="Picture 15396"/>
            <wp:cNvGraphicFramePr/>
            <a:graphic xmlns:a="http://schemas.openxmlformats.org/drawingml/2006/main">
              <a:graphicData uri="http://schemas.openxmlformats.org/drawingml/2006/picture">
                <pic:pic xmlns:pic="http://schemas.openxmlformats.org/drawingml/2006/picture">
                  <pic:nvPicPr>
                    <pic:cNvPr id="15396" name="Picture 15396"/>
                    <pic:cNvPicPr/>
                  </pic:nvPicPr>
                  <pic:blipFill>
                    <a:blip r:embed="rId9"/>
                    <a:stretch>
                      <a:fillRect/>
                    </a:stretch>
                  </pic:blipFill>
                  <pic:spPr>
                    <a:xfrm>
                      <a:off x="0" y="0"/>
                      <a:ext cx="21337" cy="18290"/>
                    </a:xfrm>
                    <a:prstGeom prst="rect">
                      <a:avLst/>
                    </a:prstGeom>
                  </pic:spPr>
                </pic:pic>
              </a:graphicData>
            </a:graphic>
          </wp:inline>
        </w:drawing>
      </w:r>
      <w:r w:rsidR="00DC7477" w:rsidRPr="000A7EDC">
        <w:rPr>
          <w:rFonts w:ascii="Times New Roman" w:eastAsia="Calibri" w:hAnsi="Times New Roman" w:cs="Times New Roman"/>
          <w:color w:val="000000" w:themeColor="text1"/>
          <w:sz w:val="24"/>
          <w:szCs w:val="24"/>
        </w:rPr>
        <w:t>situações em que o educando tenha</w:t>
      </w:r>
      <w:r w:rsidR="00DE21BE" w:rsidRPr="000A7EDC">
        <w:rPr>
          <w:rFonts w:ascii="Times New Roman" w:eastAsia="Calibri" w:hAnsi="Times New Roman" w:cs="Times New Roman"/>
          <w:color w:val="000000" w:themeColor="text1"/>
          <w:sz w:val="24"/>
          <w:szCs w:val="24"/>
        </w:rPr>
        <w:t xml:space="preserve"> quinze ou mais anos e ainda precise se matricular no ensino fundamental</w:t>
      </w:r>
      <w:r w:rsidR="00DC7477" w:rsidRPr="000A7EDC">
        <w:rPr>
          <w:rFonts w:ascii="Times New Roman" w:eastAsia="Calibri" w:hAnsi="Times New Roman" w:cs="Times New Roman"/>
          <w:color w:val="000000" w:themeColor="text1"/>
          <w:sz w:val="24"/>
          <w:szCs w:val="24"/>
        </w:rPr>
        <w:t>:</w:t>
      </w:r>
    </w:p>
    <w:p w14:paraId="36D28DE2" w14:textId="0F8BA236" w:rsidR="00DC7477" w:rsidRPr="000A7EDC" w:rsidRDefault="00290ECB"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4º</w:t>
      </w:r>
      <w:r w:rsidR="00DC7477" w:rsidRPr="000A7EDC">
        <w:rPr>
          <w:rFonts w:ascii="Times New Roman" w:eastAsia="Calibri" w:hAnsi="Times New Roman" w:cs="Times New Roman"/>
          <w:color w:val="000000" w:themeColor="text1"/>
          <w:sz w:val="24"/>
          <w:szCs w:val="24"/>
        </w:rPr>
        <w:t>.</w:t>
      </w:r>
      <w:r w:rsidRPr="000A7EDC">
        <w:rPr>
          <w:rFonts w:ascii="Times New Roman" w:eastAsia="Calibri" w:hAnsi="Times New Roman" w:cs="Times New Roman"/>
          <w:color w:val="000000" w:themeColor="text1"/>
          <w:sz w:val="24"/>
          <w:szCs w:val="24"/>
        </w:rPr>
        <w:t xml:space="preserve"> O</w:t>
      </w:r>
      <w:r w:rsidR="00DC7477" w:rsidRPr="000A7EDC">
        <w:rPr>
          <w:rFonts w:ascii="Times New Roman" w:eastAsia="Calibri" w:hAnsi="Times New Roman" w:cs="Times New Roman"/>
          <w:color w:val="000000" w:themeColor="text1"/>
          <w:sz w:val="24"/>
          <w:szCs w:val="24"/>
        </w:rPr>
        <w:t>s alunos em classe hospitalar ou similar deverão ser atendidos individualmente ou em grupo de até 05 (cinco) pessoas.</w:t>
      </w:r>
    </w:p>
    <w:p w14:paraId="17E02BAB" w14:textId="67B9DFD2" w:rsidR="00DC7477" w:rsidRPr="000A7EDC" w:rsidRDefault="00290ECB"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5º.</w:t>
      </w:r>
      <w:r w:rsidR="00DC7477" w:rsidRPr="000A7EDC">
        <w:rPr>
          <w:rFonts w:ascii="Times New Roman" w:eastAsia="Calibri" w:hAnsi="Times New Roman" w:cs="Times New Roman"/>
          <w:color w:val="000000" w:themeColor="text1"/>
          <w:sz w:val="24"/>
          <w:szCs w:val="24"/>
          <w:vertAlign w:val="superscript"/>
        </w:rPr>
        <w:t xml:space="preserve"> </w:t>
      </w:r>
      <w:r w:rsidR="00DC7477" w:rsidRPr="000A7EDC">
        <w:rPr>
          <w:rFonts w:ascii="Times New Roman" w:eastAsia="Calibri" w:hAnsi="Times New Roman" w:cs="Times New Roman"/>
          <w:color w:val="000000" w:themeColor="text1"/>
          <w:sz w:val="24"/>
          <w:szCs w:val="24"/>
        </w:rPr>
        <w:t xml:space="preserve">As escolas públicas e privadas integrantes do Sistema </w:t>
      </w:r>
      <w:r w:rsidR="001D75F3" w:rsidRPr="000A7EDC">
        <w:rPr>
          <w:rFonts w:ascii="Times New Roman" w:eastAsia="Calibri" w:hAnsi="Times New Roman" w:cs="Times New Roman"/>
          <w:color w:val="000000" w:themeColor="text1"/>
          <w:sz w:val="24"/>
          <w:szCs w:val="24"/>
        </w:rPr>
        <w:t>Municipal</w:t>
      </w:r>
      <w:r w:rsidR="00DC7477" w:rsidRPr="000A7EDC">
        <w:rPr>
          <w:rFonts w:ascii="Times New Roman" w:eastAsia="Calibri" w:hAnsi="Times New Roman" w:cs="Times New Roman"/>
          <w:color w:val="000000" w:themeColor="text1"/>
          <w:sz w:val="24"/>
          <w:szCs w:val="24"/>
        </w:rPr>
        <w:t xml:space="preserve"> de Ensino manterão cadastro atualizado das matrículas dos educandos com deficiência, transtornos globais do desenvolvimento ou altas habilidades/superdotação, de modo a permitir ao </w:t>
      </w:r>
      <w:r w:rsidR="00DC7477" w:rsidRPr="000A7EDC">
        <w:rPr>
          <w:rFonts w:ascii="Times New Roman" w:eastAsia="Calibri" w:hAnsi="Times New Roman" w:cs="Times New Roman"/>
          <w:color w:val="000000" w:themeColor="text1"/>
          <w:sz w:val="24"/>
          <w:szCs w:val="24"/>
        </w:rPr>
        <w:lastRenderedPageBreak/>
        <w:t xml:space="preserve">Conselho </w:t>
      </w:r>
      <w:r w:rsidR="00645876" w:rsidRPr="000A7EDC">
        <w:rPr>
          <w:rFonts w:ascii="Times New Roman" w:eastAsia="Calibri" w:hAnsi="Times New Roman" w:cs="Times New Roman"/>
          <w:color w:val="000000" w:themeColor="text1"/>
          <w:sz w:val="24"/>
          <w:szCs w:val="24"/>
        </w:rPr>
        <w:t>Municipal</w:t>
      </w:r>
      <w:r w:rsidR="00DC7477" w:rsidRPr="000A7EDC">
        <w:rPr>
          <w:rFonts w:ascii="Times New Roman" w:eastAsia="Calibri" w:hAnsi="Times New Roman" w:cs="Times New Roman"/>
          <w:color w:val="000000" w:themeColor="text1"/>
          <w:sz w:val="24"/>
          <w:szCs w:val="24"/>
        </w:rPr>
        <w:t xml:space="preserve"> de Educação e demais </w:t>
      </w:r>
      <w:r w:rsidR="001D75F3" w:rsidRPr="000A7EDC">
        <w:rPr>
          <w:rFonts w:ascii="Times New Roman" w:eastAsia="Calibri" w:hAnsi="Times New Roman" w:cs="Times New Roman"/>
          <w:color w:val="000000" w:themeColor="text1"/>
          <w:sz w:val="24"/>
          <w:szCs w:val="24"/>
        </w:rPr>
        <w:t>ó</w:t>
      </w:r>
      <w:r w:rsidR="00DC7477" w:rsidRPr="000A7EDC">
        <w:rPr>
          <w:rFonts w:ascii="Times New Roman" w:eastAsia="Calibri" w:hAnsi="Times New Roman" w:cs="Times New Roman"/>
          <w:color w:val="000000" w:themeColor="text1"/>
          <w:sz w:val="24"/>
          <w:szCs w:val="24"/>
        </w:rPr>
        <w:t xml:space="preserve">rgãos </w:t>
      </w:r>
      <w:r w:rsidR="001D75F3" w:rsidRPr="000A7EDC">
        <w:rPr>
          <w:rFonts w:ascii="Times New Roman" w:eastAsia="Calibri" w:hAnsi="Times New Roman" w:cs="Times New Roman"/>
          <w:color w:val="000000" w:themeColor="text1"/>
          <w:sz w:val="24"/>
          <w:szCs w:val="24"/>
        </w:rPr>
        <w:t>p</w:t>
      </w:r>
      <w:r w:rsidR="00DC7477" w:rsidRPr="000A7EDC">
        <w:rPr>
          <w:rFonts w:ascii="Times New Roman" w:eastAsia="Calibri" w:hAnsi="Times New Roman" w:cs="Times New Roman"/>
          <w:color w:val="000000" w:themeColor="text1"/>
          <w:sz w:val="24"/>
          <w:szCs w:val="24"/>
        </w:rPr>
        <w:t>úblicos competentes, a</w:t>
      </w:r>
      <w:r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verificação da correta aplicação das disposições constantes deste artigo.</w:t>
      </w:r>
    </w:p>
    <w:p w14:paraId="0DF7F932" w14:textId="72608361" w:rsidR="00DC7477" w:rsidRPr="000A7EDC" w:rsidRDefault="00290ECB"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 6º</w:t>
      </w:r>
      <w:r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 xml:space="preserve">O percentual estabelecido no inciso </w:t>
      </w:r>
      <w:r w:rsidR="00F1085E" w:rsidRPr="000A7EDC">
        <w:rPr>
          <w:rFonts w:ascii="Times New Roman" w:eastAsia="Calibri" w:hAnsi="Times New Roman" w:cs="Times New Roman"/>
          <w:color w:val="000000" w:themeColor="text1"/>
          <w:sz w:val="24"/>
          <w:szCs w:val="24"/>
        </w:rPr>
        <w:t>II deste</w:t>
      </w:r>
      <w:r w:rsidR="00DC7477" w:rsidRPr="000A7EDC">
        <w:rPr>
          <w:rFonts w:ascii="Times New Roman" w:eastAsia="Calibri" w:hAnsi="Times New Roman" w:cs="Times New Roman"/>
          <w:color w:val="000000" w:themeColor="text1"/>
          <w:sz w:val="24"/>
          <w:szCs w:val="24"/>
        </w:rPr>
        <w:t xml:space="preserve"> artigo não aplica às localidades em que não houver outras possibilidades de matrícula do educando na rede regular de ensino.</w:t>
      </w:r>
    </w:p>
    <w:p w14:paraId="7D1F9DDF" w14:textId="17E18BEB"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 xml:space="preserve">Art. </w:t>
      </w:r>
      <w:r w:rsidR="00200300" w:rsidRPr="000A7EDC">
        <w:rPr>
          <w:rFonts w:ascii="Times New Roman" w:eastAsia="Calibri" w:hAnsi="Times New Roman" w:cs="Times New Roman"/>
          <w:b/>
          <w:bCs/>
          <w:color w:val="000000" w:themeColor="text1"/>
          <w:sz w:val="24"/>
          <w:szCs w:val="24"/>
        </w:rPr>
        <w:t>4</w:t>
      </w:r>
      <w:r w:rsidR="006D3F80" w:rsidRPr="000A7EDC">
        <w:rPr>
          <w:rFonts w:ascii="Times New Roman" w:eastAsia="Calibri" w:hAnsi="Times New Roman" w:cs="Times New Roman"/>
          <w:b/>
          <w:bCs/>
          <w:color w:val="000000" w:themeColor="text1"/>
          <w:sz w:val="24"/>
          <w:szCs w:val="24"/>
        </w:rPr>
        <w:t>8</w:t>
      </w:r>
      <w:r w:rsidRPr="000A7EDC">
        <w:rPr>
          <w:rFonts w:ascii="Times New Roman" w:eastAsia="Calibri" w:hAnsi="Times New Roman" w:cs="Times New Roman"/>
          <w:color w:val="000000" w:themeColor="text1"/>
          <w:sz w:val="24"/>
          <w:szCs w:val="24"/>
        </w:rPr>
        <w:t xml:space="preserve">. Deverão as escolas públicas, além de programas específicos de ação pedagógica, prever formas de implementação do </w:t>
      </w:r>
      <w:r w:rsidR="00990929" w:rsidRPr="000A7EDC">
        <w:rPr>
          <w:rFonts w:ascii="Times New Roman" w:eastAsia="Calibri" w:hAnsi="Times New Roman" w:cs="Times New Roman"/>
          <w:color w:val="000000" w:themeColor="text1"/>
          <w:sz w:val="24"/>
          <w:szCs w:val="24"/>
        </w:rPr>
        <w:t>A</w:t>
      </w:r>
      <w:r w:rsidRPr="000A7EDC">
        <w:rPr>
          <w:rFonts w:ascii="Times New Roman" w:eastAsia="Calibri" w:hAnsi="Times New Roman" w:cs="Times New Roman"/>
          <w:color w:val="000000" w:themeColor="text1"/>
          <w:sz w:val="24"/>
          <w:szCs w:val="24"/>
        </w:rPr>
        <w:t xml:space="preserve">tendimento </w:t>
      </w:r>
      <w:r w:rsidR="00990929" w:rsidRPr="000A7EDC">
        <w:rPr>
          <w:rFonts w:ascii="Times New Roman" w:eastAsia="Calibri" w:hAnsi="Times New Roman" w:cs="Times New Roman"/>
          <w:color w:val="000000" w:themeColor="text1"/>
          <w:sz w:val="24"/>
          <w:szCs w:val="24"/>
        </w:rPr>
        <w:t>E</w:t>
      </w:r>
      <w:r w:rsidRPr="000A7EDC">
        <w:rPr>
          <w:rFonts w:ascii="Times New Roman" w:eastAsia="Calibri" w:hAnsi="Times New Roman" w:cs="Times New Roman"/>
          <w:color w:val="000000" w:themeColor="text1"/>
          <w:sz w:val="24"/>
          <w:szCs w:val="24"/>
        </w:rPr>
        <w:t xml:space="preserve">ducacional </w:t>
      </w:r>
      <w:r w:rsidR="00990929" w:rsidRPr="000A7EDC">
        <w:rPr>
          <w:rFonts w:ascii="Times New Roman" w:eastAsia="Calibri" w:hAnsi="Times New Roman" w:cs="Times New Roman"/>
          <w:color w:val="000000" w:themeColor="text1"/>
          <w:sz w:val="24"/>
          <w:szCs w:val="24"/>
        </w:rPr>
        <w:t>E</w:t>
      </w:r>
      <w:r w:rsidRPr="000A7EDC">
        <w:rPr>
          <w:rFonts w:ascii="Times New Roman" w:eastAsia="Calibri" w:hAnsi="Times New Roman" w:cs="Times New Roman"/>
          <w:color w:val="000000" w:themeColor="text1"/>
          <w:sz w:val="24"/>
          <w:szCs w:val="24"/>
        </w:rPr>
        <w:t>specializado (AEE), disciplinado nos Decretos n</w:t>
      </w:r>
      <w:r w:rsidRPr="000A7EDC">
        <w:rPr>
          <w:rFonts w:ascii="Times New Roman" w:eastAsia="Calibri" w:hAnsi="Times New Roman" w:cs="Times New Roman"/>
          <w:color w:val="000000" w:themeColor="text1"/>
          <w:sz w:val="24"/>
          <w:szCs w:val="24"/>
          <w:vertAlign w:val="superscript"/>
        </w:rPr>
        <w:t xml:space="preserve">o </w:t>
      </w:r>
      <w:r w:rsidRPr="000A7EDC">
        <w:rPr>
          <w:rFonts w:ascii="Times New Roman" w:eastAsia="Calibri" w:hAnsi="Times New Roman" w:cs="Times New Roman"/>
          <w:color w:val="000000" w:themeColor="text1"/>
          <w:sz w:val="24"/>
          <w:szCs w:val="24"/>
        </w:rPr>
        <w:t>6.253/2007 e n</w:t>
      </w:r>
      <w:r w:rsidRPr="000A7EDC">
        <w:rPr>
          <w:rFonts w:ascii="Times New Roman" w:eastAsia="Calibri" w:hAnsi="Times New Roman" w:cs="Times New Roman"/>
          <w:color w:val="000000" w:themeColor="text1"/>
          <w:sz w:val="24"/>
          <w:szCs w:val="24"/>
          <w:vertAlign w:val="superscript"/>
        </w:rPr>
        <w:t xml:space="preserve">o </w:t>
      </w:r>
      <w:r w:rsidRPr="000A7EDC">
        <w:rPr>
          <w:rFonts w:ascii="Times New Roman" w:eastAsia="Calibri" w:hAnsi="Times New Roman" w:cs="Times New Roman"/>
          <w:color w:val="000000" w:themeColor="text1"/>
          <w:sz w:val="24"/>
          <w:szCs w:val="24"/>
        </w:rPr>
        <w:t>7.611/2011</w:t>
      </w:r>
      <w:r w:rsidR="00AF1546" w:rsidRPr="000A7EDC">
        <w:rPr>
          <w:rFonts w:ascii="Times New Roman" w:eastAsia="Calibri" w:hAnsi="Times New Roman" w:cs="Times New Roman"/>
          <w:noProof/>
          <w:color w:val="000000" w:themeColor="text1"/>
          <w:sz w:val="24"/>
          <w:szCs w:val="24"/>
        </w:rPr>
        <w:t xml:space="preserve"> i</w:t>
      </w:r>
      <w:r w:rsidRPr="000A7EDC">
        <w:rPr>
          <w:rFonts w:ascii="Times New Roman" w:eastAsia="Calibri" w:hAnsi="Times New Roman" w:cs="Times New Roman"/>
          <w:color w:val="000000" w:themeColor="text1"/>
          <w:sz w:val="24"/>
          <w:szCs w:val="24"/>
        </w:rPr>
        <w:t>ntegradas à sua proposta pedagógica, com envolvimento e participaçã</w:t>
      </w:r>
      <w:r w:rsidR="001C3F54" w:rsidRPr="000A7EDC">
        <w:rPr>
          <w:rFonts w:ascii="Times New Roman" w:eastAsia="Calibri" w:hAnsi="Times New Roman" w:cs="Times New Roman"/>
          <w:color w:val="000000" w:themeColor="text1"/>
          <w:sz w:val="24"/>
          <w:szCs w:val="24"/>
        </w:rPr>
        <w:t>o</w:t>
      </w:r>
      <w:r w:rsidRPr="000A7EDC">
        <w:rPr>
          <w:rFonts w:ascii="Times New Roman" w:eastAsia="Calibri" w:hAnsi="Times New Roman" w:cs="Times New Roman"/>
          <w:color w:val="000000" w:themeColor="text1"/>
          <w:sz w:val="24"/>
          <w:szCs w:val="24"/>
        </w:rPr>
        <w:t xml:space="preserve"> da </w:t>
      </w:r>
      <w:r w:rsidR="001C3F54" w:rsidRPr="000A7EDC">
        <w:rPr>
          <w:rFonts w:ascii="Times New Roman" w:eastAsia="Calibri" w:hAnsi="Times New Roman" w:cs="Times New Roman"/>
          <w:color w:val="000000" w:themeColor="text1"/>
          <w:sz w:val="24"/>
          <w:szCs w:val="24"/>
        </w:rPr>
        <w:t>fa</w:t>
      </w:r>
      <w:r w:rsidRPr="000A7EDC">
        <w:rPr>
          <w:rFonts w:ascii="Times New Roman" w:eastAsia="Calibri" w:hAnsi="Times New Roman" w:cs="Times New Roman"/>
          <w:color w:val="000000" w:themeColor="text1"/>
          <w:sz w:val="24"/>
          <w:szCs w:val="24"/>
        </w:rPr>
        <w:t>mília.</w:t>
      </w:r>
    </w:p>
    <w:p w14:paraId="40F86262" w14:textId="6C569C89" w:rsidR="00DC7477" w:rsidRPr="000A7EDC" w:rsidRDefault="009C4B7C"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hAnsi="Times New Roman" w:cs="Times New Roman"/>
          <w:b/>
          <w:color w:val="000000" w:themeColor="text1"/>
          <w:sz w:val="24"/>
          <w:szCs w:val="24"/>
        </w:rPr>
        <w:t>Parágrafo Único</w:t>
      </w:r>
      <w:r w:rsidR="00DC7477" w:rsidRPr="000A7EDC">
        <w:rPr>
          <w:rFonts w:ascii="Times New Roman" w:eastAsia="Calibri" w:hAnsi="Times New Roman" w:cs="Times New Roman"/>
          <w:color w:val="000000" w:themeColor="text1"/>
          <w:sz w:val="24"/>
          <w:szCs w:val="24"/>
        </w:rPr>
        <w:t>. De acordo com o disposto na legislação nacional em vigor, o at</w:t>
      </w:r>
      <w:r w:rsidR="001C3F54" w:rsidRPr="000A7EDC">
        <w:rPr>
          <w:rFonts w:ascii="Times New Roman" w:eastAsia="Calibri" w:hAnsi="Times New Roman" w:cs="Times New Roman"/>
          <w:color w:val="000000" w:themeColor="text1"/>
          <w:sz w:val="24"/>
          <w:szCs w:val="24"/>
        </w:rPr>
        <w:t>en</w:t>
      </w:r>
      <w:r w:rsidR="00DC7477" w:rsidRPr="000A7EDC">
        <w:rPr>
          <w:rFonts w:ascii="Times New Roman" w:eastAsia="Calibri" w:hAnsi="Times New Roman" w:cs="Times New Roman"/>
          <w:color w:val="000000" w:themeColor="text1"/>
          <w:sz w:val="24"/>
          <w:szCs w:val="24"/>
        </w:rPr>
        <w:t>dimento educacional especializado deverá ser ofertado em salas de recursos multif</w:t>
      </w:r>
      <w:r w:rsidR="001C3F54" w:rsidRPr="000A7EDC">
        <w:rPr>
          <w:rFonts w:ascii="Times New Roman" w:eastAsia="Calibri" w:hAnsi="Times New Roman" w:cs="Times New Roman"/>
          <w:color w:val="000000" w:themeColor="text1"/>
          <w:sz w:val="24"/>
          <w:szCs w:val="24"/>
        </w:rPr>
        <w:t>u</w:t>
      </w:r>
      <w:r w:rsidR="00DC7477" w:rsidRPr="000A7EDC">
        <w:rPr>
          <w:rFonts w:ascii="Times New Roman" w:eastAsia="Calibri" w:hAnsi="Times New Roman" w:cs="Times New Roman"/>
          <w:color w:val="000000" w:themeColor="text1"/>
          <w:sz w:val="24"/>
          <w:szCs w:val="24"/>
        </w:rPr>
        <w:t>ncionais em instituições, centros (núcleos ou unidades) educacionais especiali</w:t>
      </w:r>
      <w:r w:rsidR="001C3F54" w:rsidRPr="000A7EDC">
        <w:rPr>
          <w:rFonts w:ascii="Times New Roman" w:eastAsia="Calibri" w:hAnsi="Times New Roman" w:cs="Times New Roman"/>
          <w:color w:val="000000" w:themeColor="text1"/>
          <w:sz w:val="24"/>
          <w:szCs w:val="24"/>
        </w:rPr>
        <w:t>z</w:t>
      </w:r>
      <w:r w:rsidR="00DC7477" w:rsidRPr="000A7EDC">
        <w:rPr>
          <w:rFonts w:ascii="Times New Roman" w:eastAsia="Calibri" w:hAnsi="Times New Roman" w:cs="Times New Roman"/>
          <w:color w:val="000000" w:themeColor="text1"/>
          <w:sz w:val="24"/>
          <w:szCs w:val="24"/>
        </w:rPr>
        <w:t>ados da rede pública ou instituições comunitárias, confessionais ou fi</w:t>
      </w:r>
      <w:r w:rsidR="001C3F54" w:rsidRPr="000A7EDC">
        <w:rPr>
          <w:rFonts w:ascii="Times New Roman" w:eastAsia="Calibri" w:hAnsi="Times New Roman" w:cs="Times New Roman"/>
          <w:color w:val="000000" w:themeColor="text1"/>
          <w:sz w:val="24"/>
          <w:szCs w:val="24"/>
        </w:rPr>
        <w:t>la</w:t>
      </w:r>
      <w:r w:rsidR="00DC7477" w:rsidRPr="000A7EDC">
        <w:rPr>
          <w:rFonts w:ascii="Times New Roman" w:eastAsia="Calibri" w:hAnsi="Times New Roman" w:cs="Times New Roman"/>
          <w:color w:val="000000" w:themeColor="text1"/>
          <w:sz w:val="24"/>
          <w:szCs w:val="24"/>
        </w:rPr>
        <w:t>ntrópicas sem fins lu</w:t>
      </w:r>
      <w:r w:rsidR="001C3F54" w:rsidRPr="000A7EDC">
        <w:rPr>
          <w:rFonts w:ascii="Times New Roman" w:eastAsia="Calibri" w:hAnsi="Times New Roman" w:cs="Times New Roman"/>
          <w:color w:val="000000" w:themeColor="text1"/>
          <w:sz w:val="24"/>
          <w:szCs w:val="24"/>
        </w:rPr>
        <w:t>c</w:t>
      </w:r>
      <w:r w:rsidR="00DC7477" w:rsidRPr="000A7EDC">
        <w:rPr>
          <w:rFonts w:ascii="Times New Roman" w:eastAsia="Calibri" w:hAnsi="Times New Roman" w:cs="Times New Roman"/>
          <w:color w:val="000000" w:themeColor="text1"/>
          <w:sz w:val="24"/>
          <w:szCs w:val="24"/>
        </w:rPr>
        <w:t>rativos, devidamente credenciadas para este fim.</w:t>
      </w:r>
    </w:p>
    <w:p w14:paraId="0949D4F4" w14:textId="03996437"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 xml:space="preserve">Art. </w:t>
      </w:r>
      <w:r w:rsidR="001C3F54" w:rsidRPr="000A7EDC">
        <w:rPr>
          <w:rFonts w:ascii="Times New Roman" w:eastAsia="Calibri" w:hAnsi="Times New Roman" w:cs="Times New Roman"/>
          <w:b/>
          <w:bCs/>
          <w:color w:val="000000" w:themeColor="text1"/>
          <w:sz w:val="24"/>
          <w:szCs w:val="24"/>
        </w:rPr>
        <w:t>4</w:t>
      </w:r>
      <w:r w:rsidR="00202BAB" w:rsidRPr="000A7EDC">
        <w:rPr>
          <w:rFonts w:ascii="Times New Roman" w:eastAsia="Calibri" w:hAnsi="Times New Roman" w:cs="Times New Roman"/>
          <w:b/>
          <w:bCs/>
          <w:color w:val="000000" w:themeColor="text1"/>
          <w:sz w:val="24"/>
          <w:szCs w:val="24"/>
        </w:rPr>
        <w:t>9</w:t>
      </w:r>
      <w:r w:rsidRPr="000A7EDC">
        <w:rPr>
          <w:rFonts w:ascii="Times New Roman" w:eastAsia="Calibri" w:hAnsi="Times New Roman" w:cs="Times New Roman"/>
          <w:color w:val="000000" w:themeColor="text1"/>
          <w:sz w:val="24"/>
          <w:szCs w:val="24"/>
        </w:rPr>
        <w:t xml:space="preserve">. As escolas privadas deverão promover o atendimento educacional especializado, nos termos do inciso III do artigo </w:t>
      </w:r>
      <w:r w:rsidR="002E6295" w:rsidRPr="000A7EDC">
        <w:rPr>
          <w:rFonts w:ascii="Times New Roman" w:eastAsia="Calibri" w:hAnsi="Times New Roman" w:cs="Times New Roman"/>
          <w:color w:val="000000" w:themeColor="text1"/>
          <w:sz w:val="24"/>
          <w:szCs w:val="24"/>
        </w:rPr>
        <w:t>4</w:t>
      </w:r>
      <w:r w:rsidR="00202BAB" w:rsidRPr="000A7EDC">
        <w:rPr>
          <w:rFonts w:ascii="Times New Roman" w:eastAsia="Calibri" w:hAnsi="Times New Roman" w:cs="Times New Roman"/>
          <w:color w:val="000000" w:themeColor="text1"/>
          <w:sz w:val="24"/>
          <w:szCs w:val="24"/>
        </w:rPr>
        <w:t>4</w:t>
      </w:r>
      <w:r w:rsidRPr="000A7EDC">
        <w:rPr>
          <w:rFonts w:ascii="Times New Roman" w:eastAsia="Calibri" w:hAnsi="Times New Roman" w:cs="Times New Roman"/>
          <w:color w:val="000000" w:themeColor="text1"/>
          <w:sz w:val="24"/>
          <w:szCs w:val="24"/>
        </w:rPr>
        <w:t xml:space="preserve"> desta </w:t>
      </w:r>
      <w:r w:rsidR="00AF1546" w:rsidRPr="000A7EDC">
        <w:rPr>
          <w:rFonts w:ascii="Times New Roman" w:eastAsia="Calibri" w:hAnsi="Times New Roman" w:cs="Times New Roman"/>
          <w:color w:val="000000" w:themeColor="text1"/>
          <w:sz w:val="24"/>
          <w:szCs w:val="24"/>
        </w:rPr>
        <w:t>r</w:t>
      </w:r>
      <w:r w:rsidRPr="000A7EDC">
        <w:rPr>
          <w:rFonts w:ascii="Times New Roman" w:eastAsia="Calibri" w:hAnsi="Times New Roman" w:cs="Times New Roman"/>
          <w:color w:val="000000" w:themeColor="text1"/>
          <w:sz w:val="24"/>
          <w:szCs w:val="24"/>
        </w:rPr>
        <w:t>esolução, em salas de recursos multifuncionais ou em instituições, centros (núcleos ou unidades) educacionais especializados.</w:t>
      </w:r>
    </w:p>
    <w:p w14:paraId="707B524E" w14:textId="05B760F6"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Art.</w:t>
      </w:r>
      <w:r w:rsidR="00B15D74" w:rsidRPr="000A7EDC">
        <w:rPr>
          <w:rFonts w:ascii="Times New Roman" w:eastAsia="Calibri" w:hAnsi="Times New Roman" w:cs="Times New Roman"/>
          <w:b/>
          <w:bCs/>
          <w:color w:val="000000" w:themeColor="text1"/>
          <w:sz w:val="24"/>
          <w:szCs w:val="24"/>
        </w:rPr>
        <w:t>50</w:t>
      </w:r>
      <w:r w:rsidRPr="000A7EDC">
        <w:rPr>
          <w:rFonts w:ascii="Times New Roman" w:eastAsia="Calibri" w:hAnsi="Times New Roman" w:cs="Times New Roman"/>
          <w:color w:val="000000" w:themeColor="text1"/>
          <w:sz w:val="24"/>
          <w:szCs w:val="24"/>
        </w:rPr>
        <w:t>. A avaliação do desempenho escolar do aluno deve envolver os professores de sala de aula, a equipe técnica pedagógica da escola, com a colaboração da família, registrando-se os resultados em relatório próprio, visando constatar e acompanhar os avanços acadêmicos alcançados, prevendo:</w:t>
      </w:r>
    </w:p>
    <w:p w14:paraId="461166FB" w14:textId="6F70375C" w:rsidR="00DC7477" w:rsidRPr="000A7EDC" w:rsidRDefault="00093BB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I. </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intervenções pedagógicas, conforme plano de atendimento educacional elaborado para o aluno;</w:t>
      </w:r>
    </w:p>
    <w:p w14:paraId="24A893B6" w14:textId="3F08C274" w:rsidR="00DC7477" w:rsidRPr="000A7EDC" w:rsidRDefault="009972C0"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II. </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competências, habilidades e conhecimentos adquiridos no decurso de sua escolarização;</w:t>
      </w:r>
    </w:p>
    <w:p w14:paraId="72376F80" w14:textId="4E18A3B2" w:rsidR="00DC7477" w:rsidRPr="000A7EDC" w:rsidRDefault="009972C0"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III. </w:t>
      </w:r>
      <w:r w:rsidR="003C3840" w:rsidRPr="000A7EDC">
        <w:rPr>
          <w:rFonts w:ascii="Times New Roman" w:eastAsia="Calibri" w:hAnsi="Times New Roman" w:cs="Times New Roman"/>
          <w:color w:val="000000" w:themeColor="text1"/>
          <w:sz w:val="24"/>
          <w:szCs w:val="24"/>
        </w:rPr>
        <w:t xml:space="preserve"> </w:t>
      </w:r>
      <w:r w:rsidR="00DC7477" w:rsidRPr="000A7EDC">
        <w:rPr>
          <w:rFonts w:ascii="Times New Roman" w:eastAsia="Calibri" w:hAnsi="Times New Roman" w:cs="Times New Roman"/>
          <w:color w:val="000000" w:themeColor="text1"/>
          <w:sz w:val="24"/>
          <w:szCs w:val="24"/>
        </w:rPr>
        <w:t xml:space="preserve">frequência mínima exigida em </w:t>
      </w:r>
      <w:r w:rsidR="00AF1546" w:rsidRPr="000A7EDC">
        <w:rPr>
          <w:rFonts w:ascii="Times New Roman" w:eastAsia="Calibri" w:hAnsi="Times New Roman" w:cs="Times New Roman"/>
          <w:color w:val="000000" w:themeColor="text1"/>
          <w:sz w:val="24"/>
          <w:szCs w:val="24"/>
        </w:rPr>
        <w:t>l</w:t>
      </w:r>
      <w:r w:rsidR="00DC7477" w:rsidRPr="000A7EDC">
        <w:rPr>
          <w:rFonts w:ascii="Times New Roman" w:eastAsia="Calibri" w:hAnsi="Times New Roman" w:cs="Times New Roman"/>
          <w:color w:val="000000" w:themeColor="text1"/>
          <w:sz w:val="24"/>
          <w:szCs w:val="24"/>
        </w:rPr>
        <w:t>ei.</w:t>
      </w:r>
    </w:p>
    <w:p w14:paraId="53BD7F27" w14:textId="77777777"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Parágrafo único</w:t>
      </w:r>
      <w:r w:rsidRPr="000A7EDC">
        <w:rPr>
          <w:rFonts w:ascii="Times New Roman" w:eastAsia="Calibri" w:hAnsi="Times New Roman" w:cs="Times New Roman"/>
          <w:color w:val="000000" w:themeColor="text1"/>
          <w:sz w:val="24"/>
          <w:szCs w:val="24"/>
        </w:rPr>
        <w:t>. Poderão ser criados critérios diferenciados para aprovação dos educandos com deficiência, transtornos globais do desenvolvimento ou altas habilidades, observando-se os objetivos elaborados no respectivo plano de atendimento educacional.</w:t>
      </w:r>
    </w:p>
    <w:p w14:paraId="27C3EC89" w14:textId="5B7D165A"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Art.</w:t>
      </w:r>
      <w:r w:rsidR="00B15D74" w:rsidRPr="000A7EDC">
        <w:rPr>
          <w:rFonts w:ascii="Times New Roman" w:eastAsia="Calibri" w:hAnsi="Times New Roman" w:cs="Times New Roman"/>
          <w:b/>
          <w:bCs/>
          <w:color w:val="000000" w:themeColor="text1"/>
          <w:sz w:val="24"/>
          <w:szCs w:val="24"/>
        </w:rPr>
        <w:t>51</w:t>
      </w:r>
      <w:r w:rsidR="00AF1546" w:rsidRPr="000A7EDC">
        <w:rPr>
          <w:rFonts w:ascii="Times New Roman" w:eastAsia="Calibri" w:hAnsi="Times New Roman" w:cs="Times New Roman"/>
          <w:color w:val="000000" w:themeColor="text1"/>
          <w:sz w:val="24"/>
          <w:szCs w:val="24"/>
        </w:rPr>
        <w:t>.</w:t>
      </w:r>
      <w:r w:rsidR="00AF1546" w:rsidRPr="000A7EDC">
        <w:rPr>
          <w:rFonts w:ascii="Times New Roman" w:hAnsi="Times New Roman" w:cs="Times New Roman"/>
          <w:color w:val="000000" w:themeColor="text1"/>
        </w:rPr>
        <w:t xml:space="preserve"> </w:t>
      </w:r>
      <w:r w:rsidR="00AF1546" w:rsidRPr="000A7EDC">
        <w:rPr>
          <w:rFonts w:ascii="Times New Roman" w:hAnsi="Times New Roman" w:cs="Times New Roman"/>
          <w:color w:val="000000" w:themeColor="text1"/>
          <w:sz w:val="24"/>
          <w:szCs w:val="24"/>
        </w:rPr>
        <w:t>As escolas de ensino regular deverão garantir condições para o prosseguimento de escolaridade dos educandos com deficiência, transtornos globais do desenvolvimento ou altas habilidades/superdotação.</w:t>
      </w:r>
    </w:p>
    <w:p w14:paraId="225616CB" w14:textId="3D9ADBDB"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Art.</w:t>
      </w:r>
      <w:r w:rsidR="00B15D74" w:rsidRPr="000A7EDC">
        <w:rPr>
          <w:rFonts w:ascii="Times New Roman" w:eastAsia="Calibri" w:hAnsi="Times New Roman" w:cs="Times New Roman"/>
          <w:b/>
          <w:bCs/>
          <w:color w:val="000000" w:themeColor="text1"/>
          <w:sz w:val="24"/>
          <w:szCs w:val="24"/>
        </w:rPr>
        <w:t>52</w:t>
      </w:r>
      <w:r w:rsidRPr="000A7EDC">
        <w:rPr>
          <w:rFonts w:ascii="Times New Roman" w:eastAsia="Calibri" w:hAnsi="Times New Roman" w:cs="Times New Roman"/>
          <w:color w:val="000000" w:themeColor="text1"/>
          <w:sz w:val="24"/>
          <w:szCs w:val="24"/>
        </w:rPr>
        <w:t>. Às instituições, centros (núcleos ou unidades) educacionais especializados, em sua função primordial de apoiar a inclusão dos educandos com deficiência, transtornos globais do desenvolvimento e altas habilidades/superdotação na escola regular, no mundo do trabalho e consequentemente na sociedade, caberá:</w:t>
      </w:r>
    </w:p>
    <w:p w14:paraId="5BB5271C" w14:textId="77BC770F" w:rsidR="00DC7477" w:rsidRPr="000A7EDC" w:rsidRDefault="00070130" w:rsidP="00156A7E">
      <w:pPr>
        <w:tabs>
          <w:tab w:val="left" w:pos="709"/>
        </w:tabs>
        <w:spacing w:after="0" w:line="240" w:lineRule="auto"/>
        <w:ind w:left="284" w:right="431" w:firstLine="425"/>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    </w:t>
      </w:r>
      <w:r w:rsidR="009972C0" w:rsidRPr="000A7EDC">
        <w:rPr>
          <w:rFonts w:ascii="Times New Roman" w:eastAsia="Calibri" w:hAnsi="Times New Roman" w:cs="Times New Roman"/>
          <w:color w:val="000000" w:themeColor="text1"/>
          <w:sz w:val="24"/>
          <w:szCs w:val="24"/>
        </w:rPr>
        <w:t>I.</w:t>
      </w:r>
      <w:r w:rsidR="00DC7477" w:rsidRPr="000A7EDC">
        <w:rPr>
          <w:rFonts w:ascii="Times New Roman" w:eastAsia="Calibri" w:hAnsi="Times New Roman" w:cs="Times New Roman"/>
          <w:color w:val="000000" w:themeColor="text1"/>
          <w:sz w:val="24"/>
          <w:szCs w:val="24"/>
        </w:rPr>
        <w:t xml:space="preserve"> oferecer atendimento educacional especializado em complementação e suplementação à ação da escola regular, com recursos técnicos e tecnológicos específicos; orientação, assessoramento e capacitação nas áreas afins;</w:t>
      </w:r>
    </w:p>
    <w:p w14:paraId="4FAA544F" w14:textId="65237EDD" w:rsidR="00DC7477" w:rsidRPr="000A7EDC" w:rsidRDefault="009972C0"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t xml:space="preserve">II. </w:t>
      </w:r>
      <w:r w:rsidR="00DC7477" w:rsidRPr="000A7EDC">
        <w:rPr>
          <w:rFonts w:ascii="Times New Roman" w:eastAsia="Calibri" w:hAnsi="Times New Roman" w:cs="Times New Roman"/>
          <w:color w:val="000000" w:themeColor="text1"/>
          <w:sz w:val="24"/>
          <w:szCs w:val="24"/>
        </w:rPr>
        <w:t>realizar estudos e pesquisas que favoreçam o desenvolvimento de novas concepções e ações;</w:t>
      </w:r>
    </w:p>
    <w:p w14:paraId="54712D32" w14:textId="4CB20981" w:rsidR="00DC7477" w:rsidRPr="000A7EDC" w:rsidRDefault="009972C0"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color w:val="000000" w:themeColor="text1"/>
          <w:sz w:val="24"/>
          <w:szCs w:val="24"/>
        </w:rPr>
        <w:lastRenderedPageBreak/>
        <w:t xml:space="preserve">III. </w:t>
      </w:r>
      <w:r w:rsidR="00DC7477" w:rsidRPr="000A7EDC">
        <w:rPr>
          <w:rFonts w:ascii="Times New Roman" w:eastAsia="Calibri" w:hAnsi="Times New Roman" w:cs="Times New Roman"/>
          <w:color w:val="000000" w:themeColor="text1"/>
          <w:sz w:val="24"/>
          <w:szCs w:val="24"/>
        </w:rPr>
        <w:t>atender pessoas com necessidades educacionais especiais que requeiram atenção individualizada nas atividades da vida autônoma e social, em nível complementar à escolarização em sala de aula comum.</w:t>
      </w:r>
    </w:p>
    <w:p w14:paraId="14DFB07B" w14:textId="7DC2E8A0" w:rsidR="00DC7477"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Parágrafo único</w:t>
      </w:r>
      <w:r w:rsidRPr="000A7EDC">
        <w:rPr>
          <w:rFonts w:ascii="Times New Roman" w:eastAsia="Calibri" w:hAnsi="Times New Roman" w:cs="Times New Roman"/>
          <w:color w:val="000000" w:themeColor="text1"/>
          <w:sz w:val="24"/>
          <w:szCs w:val="24"/>
        </w:rPr>
        <w:t xml:space="preserve">. Excepcionalmente, mediante autorização expressa do Conselho </w:t>
      </w:r>
      <w:r w:rsidR="00B55468" w:rsidRPr="000A7EDC">
        <w:rPr>
          <w:rFonts w:ascii="Times New Roman" w:eastAsia="Calibri" w:hAnsi="Times New Roman" w:cs="Times New Roman"/>
          <w:color w:val="000000" w:themeColor="text1"/>
          <w:sz w:val="24"/>
          <w:szCs w:val="24"/>
        </w:rPr>
        <w:t>Municipal</w:t>
      </w:r>
      <w:r w:rsidRPr="000A7EDC">
        <w:rPr>
          <w:rFonts w:ascii="Times New Roman" w:eastAsia="Calibri" w:hAnsi="Times New Roman" w:cs="Times New Roman"/>
          <w:color w:val="000000" w:themeColor="text1"/>
          <w:sz w:val="24"/>
          <w:szCs w:val="24"/>
        </w:rPr>
        <w:t xml:space="preserve"> de Educação, as instituições especializadas poderão oferecer escolarização regular, sempre no interesse do processo de inclusão.</w:t>
      </w:r>
    </w:p>
    <w:p w14:paraId="64D0D671" w14:textId="013F65FD" w:rsidR="00070130"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Art.</w:t>
      </w:r>
      <w:r w:rsidR="00B15D74" w:rsidRPr="000A7EDC">
        <w:rPr>
          <w:rFonts w:ascii="Times New Roman" w:eastAsia="Calibri" w:hAnsi="Times New Roman" w:cs="Times New Roman"/>
          <w:b/>
          <w:bCs/>
          <w:color w:val="000000" w:themeColor="text1"/>
          <w:sz w:val="24"/>
          <w:szCs w:val="24"/>
        </w:rPr>
        <w:t>53</w:t>
      </w:r>
      <w:r w:rsidRPr="000A7EDC">
        <w:rPr>
          <w:rFonts w:ascii="Times New Roman" w:eastAsia="Calibri" w:hAnsi="Times New Roman" w:cs="Times New Roman"/>
          <w:color w:val="000000" w:themeColor="text1"/>
          <w:sz w:val="24"/>
          <w:szCs w:val="24"/>
        </w:rPr>
        <w:t xml:space="preserve">. De conformidade com o artigo anterior, as instituições, centros </w:t>
      </w:r>
      <w:r w:rsidR="00070130" w:rsidRPr="000A7EDC">
        <w:rPr>
          <w:rFonts w:ascii="Times New Roman" w:eastAsia="Calibri" w:hAnsi="Times New Roman" w:cs="Times New Roman"/>
          <w:color w:val="000000" w:themeColor="text1"/>
          <w:sz w:val="24"/>
          <w:szCs w:val="24"/>
        </w:rPr>
        <w:t>(nú</w:t>
      </w:r>
      <w:r w:rsidRPr="000A7EDC">
        <w:rPr>
          <w:rFonts w:ascii="Times New Roman" w:eastAsia="Calibri" w:hAnsi="Times New Roman" w:cs="Times New Roman"/>
          <w:color w:val="000000" w:themeColor="text1"/>
          <w:sz w:val="24"/>
          <w:szCs w:val="24"/>
        </w:rPr>
        <w:t>c</w:t>
      </w:r>
      <w:r w:rsidR="00070130" w:rsidRPr="000A7EDC">
        <w:rPr>
          <w:rFonts w:ascii="Times New Roman" w:eastAsia="Calibri" w:hAnsi="Times New Roman" w:cs="Times New Roman"/>
          <w:color w:val="000000" w:themeColor="text1"/>
          <w:sz w:val="24"/>
          <w:szCs w:val="24"/>
        </w:rPr>
        <w:t xml:space="preserve">leos </w:t>
      </w:r>
      <w:r w:rsidRPr="000A7EDC">
        <w:rPr>
          <w:rFonts w:ascii="Times New Roman" w:eastAsia="Calibri" w:hAnsi="Times New Roman" w:cs="Times New Roman"/>
          <w:color w:val="000000" w:themeColor="text1"/>
          <w:sz w:val="24"/>
          <w:szCs w:val="24"/>
        </w:rPr>
        <w:t>ou unidades) educacionais especializados devem prover e promover:</w:t>
      </w:r>
    </w:p>
    <w:p w14:paraId="4D4C6680" w14:textId="22B1E0C5" w:rsidR="00070130" w:rsidRPr="000A7EDC" w:rsidRDefault="00DC7477" w:rsidP="00156A7E">
      <w:pPr>
        <w:tabs>
          <w:tab w:val="left" w:pos="709"/>
        </w:tabs>
        <w:spacing w:after="0" w:line="240" w:lineRule="auto"/>
        <w:ind w:left="284" w:right="431" w:firstLine="567"/>
        <w:rPr>
          <w:rFonts w:ascii="Times New Roman" w:eastAsia="Calibri" w:hAnsi="Times New Roman" w:cs="Times New Roman"/>
          <w:color w:val="000000" w:themeColor="text1"/>
          <w:sz w:val="24"/>
          <w:szCs w:val="24"/>
        </w:rPr>
      </w:pPr>
      <w:r w:rsidRPr="000A7EDC">
        <w:rPr>
          <w:rFonts w:ascii="Times New Roman" w:eastAsia="Calibri" w:hAnsi="Times New Roman" w:cs="Times New Roman"/>
          <w:b/>
          <w:bCs/>
          <w:color w:val="000000" w:themeColor="text1"/>
          <w:sz w:val="24"/>
          <w:szCs w:val="24"/>
        </w:rPr>
        <w:t>Parágrafo único</w:t>
      </w:r>
      <w:r w:rsidRPr="000A7EDC">
        <w:rPr>
          <w:rFonts w:ascii="Times New Roman" w:eastAsia="Calibri" w:hAnsi="Times New Roman" w:cs="Times New Roman"/>
          <w:color w:val="000000" w:themeColor="text1"/>
          <w:sz w:val="24"/>
          <w:szCs w:val="24"/>
        </w:rPr>
        <w:t>. As instituições, centros (núcleo o</w:t>
      </w:r>
      <w:r w:rsidR="00070130" w:rsidRPr="000A7EDC">
        <w:rPr>
          <w:rFonts w:ascii="Times New Roman" w:eastAsia="Calibri" w:hAnsi="Times New Roman" w:cs="Times New Roman"/>
          <w:color w:val="000000" w:themeColor="text1"/>
          <w:sz w:val="24"/>
          <w:szCs w:val="24"/>
        </w:rPr>
        <w:t>u</w:t>
      </w:r>
      <w:r w:rsidRPr="000A7EDC">
        <w:rPr>
          <w:rFonts w:ascii="Times New Roman" w:eastAsia="Calibri" w:hAnsi="Times New Roman" w:cs="Times New Roman"/>
          <w:color w:val="000000" w:themeColor="text1"/>
          <w:sz w:val="24"/>
          <w:szCs w:val="24"/>
        </w:rPr>
        <w:t xml:space="preserve"> unidades) educacionais especializados podem promover, ainda, program</w:t>
      </w:r>
      <w:r w:rsidR="00070130" w:rsidRPr="000A7EDC">
        <w:rPr>
          <w:rFonts w:ascii="Times New Roman" w:eastAsia="Calibri" w:hAnsi="Times New Roman" w:cs="Times New Roman"/>
          <w:color w:val="000000" w:themeColor="text1"/>
          <w:sz w:val="24"/>
          <w:szCs w:val="24"/>
        </w:rPr>
        <w:t>a</w:t>
      </w:r>
      <w:r w:rsidRPr="000A7EDC">
        <w:rPr>
          <w:rFonts w:ascii="Times New Roman" w:eastAsia="Calibri" w:hAnsi="Times New Roman" w:cs="Times New Roman"/>
          <w:color w:val="000000" w:themeColor="text1"/>
          <w:sz w:val="24"/>
          <w:szCs w:val="24"/>
        </w:rPr>
        <w:t>s, pro</w:t>
      </w:r>
      <w:r w:rsidR="00070130" w:rsidRPr="000A7EDC">
        <w:rPr>
          <w:rFonts w:ascii="Times New Roman" w:eastAsia="Calibri" w:hAnsi="Times New Roman" w:cs="Times New Roman"/>
          <w:color w:val="000000" w:themeColor="text1"/>
          <w:sz w:val="24"/>
          <w:szCs w:val="24"/>
        </w:rPr>
        <w:t>jetos, múltiplos</w:t>
      </w:r>
      <w:r w:rsidRPr="000A7EDC">
        <w:rPr>
          <w:rFonts w:ascii="Times New Roman" w:eastAsia="Calibri" w:hAnsi="Times New Roman" w:cs="Times New Roman"/>
          <w:color w:val="000000" w:themeColor="text1"/>
          <w:sz w:val="24"/>
          <w:szCs w:val="24"/>
        </w:rPr>
        <w:t xml:space="preserve"> serviços, atendimentos e outros, que visem o maior desenvol</w:t>
      </w:r>
      <w:r w:rsidR="00070130" w:rsidRPr="000A7EDC">
        <w:rPr>
          <w:rFonts w:ascii="Times New Roman" w:eastAsia="Calibri" w:hAnsi="Times New Roman" w:cs="Times New Roman"/>
          <w:color w:val="000000" w:themeColor="text1"/>
          <w:sz w:val="24"/>
          <w:szCs w:val="24"/>
        </w:rPr>
        <w:t>v</w:t>
      </w:r>
      <w:r w:rsidRPr="000A7EDC">
        <w:rPr>
          <w:rFonts w:ascii="Times New Roman" w:eastAsia="Calibri" w:hAnsi="Times New Roman" w:cs="Times New Roman"/>
          <w:color w:val="000000" w:themeColor="text1"/>
          <w:sz w:val="24"/>
          <w:szCs w:val="24"/>
        </w:rPr>
        <w:t xml:space="preserve">imento </w:t>
      </w:r>
      <w:r w:rsidR="00070130" w:rsidRPr="000A7EDC">
        <w:rPr>
          <w:rFonts w:ascii="Times New Roman" w:eastAsia="Calibri" w:hAnsi="Times New Roman" w:cs="Times New Roman"/>
          <w:color w:val="000000" w:themeColor="text1"/>
          <w:sz w:val="24"/>
          <w:szCs w:val="24"/>
        </w:rPr>
        <w:t>d</w:t>
      </w:r>
      <w:r w:rsidRPr="000A7EDC">
        <w:rPr>
          <w:rFonts w:ascii="Times New Roman" w:eastAsia="Calibri" w:hAnsi="Times New Roman" w:cs="Times New Roman"/>
          <w:color w:val="000000" w:themeColor="text1"/>
          <w:sz w:val="24"/>
          <w:szCs w:val="24"/>
        </w:rPr>
        <w:t>as po</w:t>
      </w:r>
      <w:r w:rsidR="00070130" w:rsidRPr="000A7EDC">
        <w:rPr>
          <w:rFonts w:ascii="Times New Roman" w:eastAsia="Calibri" w:hAnsi="Times New Roman" w:cs="Times New Roman"/>
          <w:color w:val="000000" w:themeColor="text1"/>
          <w:sz w:val="24"/>
          <w:szCs w:val="24"/>
        </w:rPr>
        <w:t>te</w:t>
      </w:r>
      <w:r w:rsidRPr="000A7EDC">
        <w:rPr>
          <w:rFonts w:ascii="Times New Roman" w:eastAsia="Calibri" w:hAnsi="Times New Roman" w:cs="Times New Roman"/>
          <w:color w:val="000000" w:themeColor="text1"/>
          <w:sz w:val="24"/>
          <w:szCs w:val="24"/>
        </w:rPr>
        <w:t>ncialidades dos educandos com deficiência, transtornos globais do de</w:t>
      </w:r>
      <w:r w:rsidR="00070130" w:rsidRPr="000A7EDC">
        <w:rPr>
          <w:rFonts w:ascii="Times New Roman" w:eastAsia="Calibri" w:hAnsi="Times New Roman" w:cs="Times New Roman"/>
          <w:color w:val="000000" w:themeColor="text1"/>
          <w:sz w:val="24"/>
          <w:szCs w:val="24"/>
        </w:rPr>
        <w:t>s</w:t>
      </w:r>
      <w:r w:rsidRPr="000A7EDC">
        <w:rPr>
          <w:rFonts w:ascii="Times New Roman" w:eastAsia="Calibri" w:hAnsi="Times New Roman" w:cs="Times New Roman"/>
          <w:color w:val="000000" w:themeColor="text1"/>
          <w:sz w:val="24"/>
          <w:szCs w:val="24"/>
        </w:rPr>
        <w:t>envol</w:t>
      </w:r>
      <w:r w:rsidR="00070130" w:rsidRPr="000A7EDC">
        <w:rPr>
          <w:rFonts w:ascii="Times New Roman" w:eastAsia="Calibri" w:hAnsi="Times New Roman" w:cs="Times New Roman"/>
          <w:color w:val="000000" w:themeColor="text1"/>
          <w:sz w:val="24"/>
          <w:szCs w:val="24"/>
        </w:rPr>
        <w:t>vim</w:t>
      </w:r>
      <w:r w:rsidRPr="000A7EDC">
        <w:rPr>
          <w:rFonts w:ascii="Times New Roman" w:eastAsia="Calibri" w:hAnsi="Times New Roman" w:cs="Times New Roman"/>
          <w:color w:val="000000" w:themeColor="text1"/>
          <w:sz w:val="24"/>
          <w:szCs w:val="24"/>
        </w:rPr>
        <w:t>ento e altas habilidades/superdotação.</w:t>
      </w:r>
    </w:p>
    <w:p w14:paraId="066FABA0" w14:textId="564C8234" w:rsidR="00F96E3D" w:rsidRPr="000A7EDC" w:rsidRDefault="00DC7477" w:rsidP="00156A7E">
      <w:pPr>
        <w:pStyle w:val="SemEspaamento"/>
        <w:ind w:left="284" w:firstLine="567"/>
        <w:rPr>
          <w:rFonts w:ascii="Times New Roman" w:hAnsi="Times New Roman" w:cs="Times New Roman"/>
          <w:color w:val="000000" w:themeColor="text1"/>
          <w:sz w:val="24"/>
          <w:szCs w:val="24"/>
        </w:rPr>
      </w:pPr>
      <w:r w:rsidRPr="000A7EDC">
        <w:rPr>
          <w:b/>
          <w:bCs/>
          <w:color w:val="000000" w:themeColor="text1"/>
        </w:rPr>
        <w:t>Art.</w:t>
      </w:r>
      <w:r w:rsidR="00B15D74" w:rsidRPr="000A7EDC">
        <w:rPr>
          <w:b/>
          <w:bCs/>
          <w:color w:val="000000" w:themeColor="text1"/>
        </w:rPr>
        <w:t>54</w:t>
      </w:r>
      <w:r w:rsidRPr="000A7EDC">
        <w:rPr>
          <w:color w:val="000000" w:themeColor="text1"/>
        </w:rPr>
        <w:t xml:space="preserve">. </w:t>
      </w:r>
      <w:r w:rsidRPr="000A7EDC">
        <w:rPr>
          <w:rFonts w:ascii="Times New Roman" w:hAnsi="Times New Roman" w:cs="Times New Roman"/>
          <w:color w:val="000000" w:themeColor="text1"/>
          <w:sz w:val="24"/>
          <w:szCs w:val="24"/>
        </w:rPr>
        <w:t>Os professores habilitados para atuar em classes comuns com alunos que apresentem deficiência, transtornos globais do desenv</w:t>
      </w:r>
      <w:r w:rsidR="00B55468" w:rsidRPr="000A7EDC">
        <w:rPr>
          <w:rFonts w:ascii="Times New Roman" w:hAnsi="Times New Roman" w:cs="Times New Roman"/>
          <w:color w:val="000000" w:themeColor="text1"/>
          <w:sz w:val="24"/>
          <w:szCs w:val="24"/>
        </w:rPr>
        <w:t>ol</w:t>
      </w:r>
      <w:r w:rsidRPr="000A7EDC">
        <w:rPr>
          <w:rFonts w:ascii="Times New Roman" w:hAnsi="Times New Roman" w:cs="Times New Roman"/>
          <w:color w:val="000000" w:themeColor="text1"/>
          <w:sz w:val="24"/>
          <w:szCs w:val="24"/>
        </w:rPr>
        <w:t>vimento e altas habilidades/superdotação são os detentores de licenciatura plena, cujos cursos de formação inicial abrangem os conteúdos de educação especial na perspectiva inclusiva.</w:t>
      </w:r>
    </w:p>
    <w:p w14:paraId="2883A1BC" w14:textId="77777777" w:rsidR="00BA0E92" w:rsidRPr="000A7EDC" w:rsidRDefault="00BA0E92" w:rsidP="00156A7E">
      <w:pPr>
        <w:pStyle w:val="SemEspaamento"/>
        <w:ind w:left="284" w:firstLine="567"/>
        <w:rPr>
          <w:rFonts w:ascii="Times New Roman" w:hAnsi="Times New Roman" w:cs="Times New Roman"/>
          <w:color w:val="000000" w:themeColor="text1"/>
          <w:sz w:val="24"/>
          <w:szCs w:val="24"/>
        </w:rPr>
      </w:pPr>
    </w:p>
    <w:p w14:paraId="0EC5856B" w14:textId="21BE8397" w:rsidR="00BD25D4"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CAPÍTULO </w:t>
      </w:r>
      <w:r w:rsidR="00D8140B">
        <w:rPr>
          <w:rFonts w:ascii="Times New Roman" w:hAnsi="Times New Roman" w:cs="Times New Roman"/>
          <w:color w:val="000000" w:themeColor="text1"/>
          <w:sz w:val="24"/>
          <w:szCs w:val="24"/>
        </w:rPr>
        <w:t>VII</w:t>
      </w:r>
    </w:p>
    <w:p w14:paraId="23ADBEAD" w14:textId="187655C8" w:rsidR="00AE29CA"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Da Reclassificação de Alunos Procedentes do Exterior </w:t>
      </w:r>
    </w:p>
    <w:p w14:paraId="70D0147C" w14:textId="77777777" w:rsidR="00785457" w:rsidRPr="000A7EDC" w:rsidRDefault="00785457" w:rsidP="00785457">
      <w:pPr>
        <w:rPr>
          <w:color w:val="000000" w:themeColor="text1"/>
        </w:rPr>
      </w:pPr>
    </w:p>
    <w:p w14:paraId="5B78B5D5" w14:textId="3CB0AD41"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AA5D64" w:rsidRPr="000A7EDC">
        <w:rPr>
          <w:rFonts w:ascii="Times New Roman" w:hAnsi="Times New Roman" w:cs="Times New Roman"/>
          <w:b/>
          <w:color w:val="000000" w:themeColor="text1"/>
          <w:sz w:val="24"/>
          <w:szCs w:val="24"/>
        </w:rPr>
        <w:t>5</w:t>
      </w:r>
      <w:r w:rsidR="00B15D74" w:rsidRPr="000A7EDC">
        <w:rPr>
          <w:rFonts w:ascii="Times New Roman" w:hAnsi="Times New Roman" w:cs="Times New Roman"/>
          <w:b/>
          <w:color w:val="000000" w:themeColor="text1"/>
          <w:sz w:val="24"/>
          <w:szCs w:val="24"/>
        </w:rPr>
        <w:t>5</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Para efeito de matrícula nas escolas vinculadas ao Sistema </w:t>
      </w:r>
      <w:r w:rsidR="00AA5D64"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Ensino, os alunos procedentes do exterior poderão ingressar mediante processo de classificação ou reclassificação. </w:t>
      </w:r>
    </w:p>
    <w:p w14:paraId="40E4950E" w14:textId="2DC1CACE"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AA5D64" w:rsidRPr="000A7EDC">
        <w:rPr>
          <w:rFonts w:ascii="Times New Roman" w:hAnsi="Times New Roman" w:cs="Times New Roman"/>
          <w:b/>
          <w:color w:val="000000" w:themeColor="text1"/>
          <w:sz w:val="24"/>
          <w:szCs w:val="24"/>
        </w:rPr>
        <w:t>5</w:t>
      </w:r>
      <w:r w:rsidR="00170E66" w:rsidRPr="000A7EDC">
        <w:rPr>
          <w:rFonts w:ascii="Times New Roman" w:hAnsi="Times New Roman" w:cs="Times New Roman"/>
          <w:b/>
          <w:color w:val="000000" w:themeColor="text1"/>
          <w:sz w:val="24"/>
          <w:szCs w:val="24"/>
        </w:rPr>
        <w:t>6</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 classificação deverá ser efetuada pelo estabelecimento de ensino, mediante a análise da documentação escolar, a fim de definir a série, etapa ou ciclo no(a) qual o aluno prosseguirá estudos, desde que o respectivo curso seja autorizado ou reconhecido pelo Conselho </w:t>
      </w:r>
      <w:r w:rsidR="00AA5D64"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Educação. </w:t>
      </w:r>
    </w:p>
    <w:p w14:paraId="1C370A69" w14:textId="28104528"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AA5D64" w:rsidRPr="000A7EDC">
        <w:rPr>
          <w:rFonts w:ascii="Times New Roman" w:hAnsi="Times New Roman" w:cs="Times New Roman"/>
          <w:b/>
          <w:color w:val="000000" w:themeColor="text1"/>
          <w:sz w:val="24"/>
          <w:szCs w:val="24"/>
        </w:rPr>
        <w:t>5</w:t>
      </w:r>
      <w:r w:rsidR="00170E66" w:rsidRPr="000A7EDC">
        <w:rPr>
          <w:rFonts w:ascii="Times New Roman" w:hAnsi="Times New Roman" w:cs="Times New Roman"/>
          <w:b/>
          <w:color w:val="000000" w:themeColor="text1"/>
          <w:sz w:val="24"/>
          <w:szCs w:val="24"/>
        </w:rPr>
        <w:t>7</w:t>
      </w:r>
      <w:r w:rsidRPr="000A7EDC">
        <w:rPr>
          <w:rFonts w:ascii="Times New Roman" w:hAnsi="Times New Roman" w:cs="Times New Roman"/>
          <w:color w:val="000000" w:themeColor="text1"/>
          <w:sz w:val="24"/>
          <w:szCs w:val="24"/>
        </w:rPr>
        <w:t xml:space="preserve">. O processo de classificação será instruído mediante requerimento do interessado para a </w:t>
      </w:r>
      <w:r w:rsidR="00AA49B4" w:rsidRPr="000A7EDC">
        <w:rPr>
          <w:rFonts w:ascii="Times New Roman" w:hAnsi="Times New Roman" w:cs="Times New Roman"/>
          <w:color w:val="000000" w:themeColor="text1"/>
          <w:sz w:val="24"/>
          <w:szCs w:val="24"/>
        </w:rPr>
        <w:t>d</w:t>
      </w:r>
      <w:r w:rsidRPr="000A7EDC">
        <w:rPr>
          <w:rFonts w:ascii="Times New Roman" w:hAnsi="Times New Roman" w:cs="Times New Roman"/>
          <w:color w:val="000000" w:themeColor="text1"/>
          <w:sz w:val="24"/>
          <w:szCs w:val="24"/>
        </w:rPr>
        <w:t xml:space="preserve">ireção da escola, acompanhado dos seguintes documentos: </w:t>
      </w:r>
    </w:p>
    <w:p w14:paraId="06972D33" w14:textId="175B493A" w:rsidR="00AE29CA" w:rsidRPr="000A7EDC" w:rsidRDefault="009972C0"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w:t>
      </w:r>
      <w:r w:rsidR="00F830AE" w:rsidRPr="000A7EDC">
        <w:rPr>
          <w:rFonts w:ascii="Times New Roman" w:hAnsi="Times New Roman" w:cs="Times New Roman"/>
          <w:color w:val="000000" w:themeColor="text1"/>
          <w:sz w:val="24"/>
          <w:szCs w:val="24"/>
        </w:rPr>
        <w:t xml:space="preserve"> </w:t>
      </w:r>
      <w:r w:rsidR="00591D0C" w:rsidRPr="000A7EDC">
        <w:rPr>
          <w:rFonts w:ascii="Times New Roman" w:hAnsi="Times New Roman" w:cs="Times New Roman"/>
          <w:color w:val="000000" w:themeColor="text1"/>
          <w:sz w:val="24"/>
          <w:szCs w:val="24"/>
        </w:rPr>
        <w:t xml:space="preserve"> </w:t>
      </w:r>
      <w:r w:rsidR="00F830AE" w:rsidRPr="000A7EDC">
        <w:rPr>
          <w:rFonts w:ascii="Times New Roman" w:hAnsi="Times New Roman" w:cs="Times New Roman"/>
          <w:color w:val="000000" w:themeColor="text1"/>
          <w:sz w:val="24"/>
          <w:szCs w:val="24"/>
        </w:rPr>
        <w:t>c</w:t>
      </w:r>
      <w:r w:rsidR="00AC4838" w:rsidRPr="000A7EDC">
        <w:rPr>
          <w:rFonts w:ascii="Times New Roman" w:hAnsi="Times New Roman" w:cs="Times New Roman"/>
          <w:color w:val="000000" w:themeColor="text1"/>
          <w:sz w:val="24"/>
          <w:szCs w:val="24"/>
        </w:rPr>
        <w:t xml:space="preserve">ópia da </w:t>
      </w:r>
      <w:r w:rsidR="00C87D64" w:rsidRPr="000A7EDC">
        <w:rPr>
          <w:rFonts w:ascii="Times New Roman" w:hAnsi="Times New Roman" w:cs="Times New Roman"/>
          <w:color w:val="000000" w:themeColor="text1"/>
          <w:sz w:val="24"/>
          <w:szCs w:val="24"/>
        </w:rPr>
        <w:t>c</w:t>
      </w:r>
      <w:r w:rsidR="00AC4838" w:rsidRPr="000A7EDC">
        <w:rPr>
          <w:rFonts w:ascii="Times New Roman" w:hAnsi="Times New Roman" w:cs="Times New Roman"/>
          <w:color w:val="000000" w:themeColor="text1"/>
          <w:sz w:val="24"/>
          <w:szCs w:val="24"/>
        </w:rPr>
        <w:t xml:space="preserve">ertidão de </w:t>
      </w:r>
      <w:r w:rsidR="00C87D64" w:rsidRPr="000A7EDC">
        <w:rPr>
          <w:rFonts w:ascii="Times New Roman" w:hAnsi="Times New Roman" w:cs="Times New Roman"/>
          <w:color w:val="000000" w:themeColor="text1"/>
          <w:sz w:val="24"/>
          <w:szCs w:val="24"/>
        </w:rPr>
        <w:t>n</w:t>
      </w:r>
      <w:r w:rsidR="00AC4838" w:rsidRPr="000A7EDC">
        <w:rPr>
          <w:rFonts w:ascii="Times New Roman" w:hAnsi="Times New Roman" w:cs="Times New Roman"/>
          <w:color w:val="000000" w:themeColor="text1"/>
          <w:sz w:val="24"/>
          <w:szCs w:val="24"/>
        </w:rPr>
        <w:t xml:space="preserve">ascimento ou </w:t>
      </w:r>
      <w:r w:rsidR="00C87D64" w:rsidRPr="000A7EDC">
        <w:rPr>
          <w:rFonts w:ascii="Times New Roman" w:hAnsi="Times New Roman" w:cs="Times New Roman"/>
          <w:color w:val="000000" w:themeColor="text1"/>
          <w:sz w:val="24"/>
          <w:szCs w:val="24"/>
        </w:rPr>
        <w:t>c</w:t>
      </w:r>
      <w:r w:rsidR="00AC4838" w:rsidRPr="000A7EDC">
        <w:rPr>
          <w:rFonts w:ascii="Times New Roman" w:hAnsi="Times New Roman" w:cs="Times New Roman"/>
          <w:color w:val="000000" w:themeColor="text1"/>
          <w:sz w:val="24"/>
          <w:szCs w:val="24"/>
        </w:rPr>
        <w:t xml:space="preserve">arteira de </w:t>
      </w:r>
      <w:r w:rsidR="00C87D64" w:rsidRPr="000A7EDC">
        <w:rPr>
          <w:rFonts w:ascii="Times New Roman" w:hAnsi="Times New Roman" w:cs="Times New Roman"/>
          <w:color w:val="000000" w:themeColor="text1"/>
          <w:sz w:val="24"/>
          <w:szCs w:val="24"/>
        </w:rPr>
        <w:t>i</w:t>
      </w:r>
      <w:r w:rsidR="00AC4838" w:rsidRPr="000A7EDC">
        <w:rPr>
          <w:rFonts w:ascii="Times New Roman" w:hAnsi="Times New Roman" w:cs="Times New Roman"/>
          <w:color w:val="000000" w:themeColor="text1"/>
          <w:sz w:val="24"/>
          <w:szCs w:val="24"/>
        </w:rPr>
        <w:t xml:space="preserve">dentificação; </w:t>
      </w:r>
    </w:p>
    <w:p w14:paraId="70ADA2D7" w14:textId="2414F22A" w:rsidR="00AE29CA" w:rsidRPr="000A7EDC" w:rsidRDefault="00F830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w:t>
      </w:r>
      <w:r w:rsidR="00591D0C"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 xml:space="preserve"> h</w:t>
      </w:r>
      <w:r w:rsidR="00AC4838" w:rsidRPr="000A7EDC">
        <w:rPr>
          <w:rFonts w:ascii="Times New Roman" w:hAnsi="Times New Roman" w:cs="Times New Roman"/>
          <w:color w:val="000000" w:themeColor="text1"/>
          <w:sz w:val="24"/>
          <w:szCs w:val="24"/>
        </w:rPr>
        <w:t xml:space="preserve">istórico </w:t>
      </w:r>
      <w:r w:rsidR="00C87D64"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scolar dos estudos realizados no Brasil, quando for o caso (original e cópia); </w:t>
      </w:r>
    </w:p>
    <w:p w14:paraId="504CFD7A" w14:textId="13EBA7A0" w:rsidR="00AE29CA" w:rsidRPr="000A7EDC" w:rsidRDefault="00F830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III. d</w:t>
      </w:r>
      <w:r w:rsidR="00AC4838" w:rsidRPr="000A7EDC">
        <w:rPr>
          <w:rFonts w:ascii="Times New Roman" w:hAnsi="Times New Roman" w:cs="Times New Roman"/>
          <w:color w:val="000000" w:themeColor="text1"/>
          <w:sz w:val="24"/>
          <w:szCs w:val="24"/>
        </w:rPr>
        <w:t xml:space="preserve">ocumentação escolar dos estudos realizados no exterior, autenticada pela autoridade consular brasileira, salvo acordos que dispensem a legalização (original e cópia); </w:t>
      </w:r>
    </w:p>
    <w:p w14:paraId="34A51666" w14:textId="70001875" w:rsidR="00AE29CA" w:rsidRPr="000A7EDC" w:rsidRDefault="00F830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IV. c</w:t>
      </w:r>
      <w:r w:rsidR="00AC4838" w:rsidRPr="000A7EDC">
        <w:rPr>
          <w:rFonts w:ascii="Times New Roman" w:hAnsi="Times New Roman" w:cs="Times New Roman"/>
          <w:color w:val="000000" w:themeColor="text1"/>
          <w:sz w:val="24"/>
          <w:szCs w:val="24"/>
        </w:rPr>
        <w:t xml:space="preserve">onforme prevê o inciso anterior, os documentos redigidos em língua estrangeira deverão ser acompanhados de tradução oficial, exceto na ocorrência de o estabelecimento de ensino dispor, em seu quadro de pessoal, de profissionais devidamente habilitados, que apresentem condições para interpretar o documento escolar. </w:t>
      </w:r>
    </w:p>
    <w:p w14:paraId="3C59222B" w14:textId="2E114653"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AA5D64" w:rsidRPr="000A7EDC">
        <w:rPr>
          <w:rFonts w:ascii="Times New Roman" w:hAnsi="Times New Roman" w:cs="Times New Roman"/>
          <w:b/>
          <w:color w:val="000000" w:themeColor="text1"/>
          <w:sz w:val="24"/>
          <w:szCs w:val="24"/>
        </w:rPr>
        <w:t>5</w:t>
      </w:r>
      <w:r w:rsidR="00170E66" w:rsidRPr="000A7EDC">
        <w:rPr>
          <w:rFonts w:ascii="Times New Roman" w:hAnsi="Times New Roman" w:cs="Times New Roman"/>
          <w:b/>
          <w:color w:val="000000" w:themeColor="text1"/>
          <w:sz w:val="24"/>
          <w:szCs w:val="24"/>
        </w:rPr>
        <w:t>8</w:t>
      </w:r>
      <w:r w:rsidRPr="000A7EDC">
        <w:rPr>
          <w:rFonts w:ascii="Times New Roman" w:hAnsi="Times New Roman" w:cs="Times New Roman"/>
          <w:b/>
          <w:color w:val="000000" w:themeColor="text1"/>
          <w:sz w:val="24"/>
          <w:szCs w:val="24"/>
        </w:rPr>
        <w:t xml:space="preserve">. </w:t>
      </w:r>
      <w:r w:rsidRPr="000A7EDC">
        <w:rPr>
          <w:rFonts w:ascii="Times New Roman" w:hAnsi="Times New Roman" w:cs="Times New Roman"/>
          <w:color w:val="000000" w:themeColor="text1"/>
          <w:sz w:val="24"/>
          <w:szCs w:val="24"/>
        </w:rPr>
        <w:t xml:space="preserve">Para efeito de classificação deverão ser considerados os acordos culturais entre o Brasil e o país de origem, quando existentes. </w:t>
      </w:r>
    </w:p>
    <w:p w14:paraId="4280A0AA" w14:textId="13CE17CE"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lastRenderedPageBreak/>
        <w:t xml:space="preserve">Art. </w:t>
      </w:r>
      <w:r w:rsidR="00AA5D64" w:rsidRPr="000A7EDC">
        <w:rPr>
          <w:rFonts w:ascii="Times New Roman" w:hAnsi="Times New Roman" w:cs="Times New Roman"/>
          <w:b/>
          <w:color w:val="000000" w:themeColor="text1"/>
          <w:sz w:val="24"/>
          <w:szCs w:val="24"/>
        </w:rPr>
        <w:t>5</w:t>
      </w:r>
      <w:r w:rsidR="00170E66" w:rsidRPr="000A7EDC">
        <w:rPr>
          <w:rFonts w:ascii="Times New Roman" w:hAnsi="Times New Roman" w:cs="Times New Roman"/>
          <w:b/>
          <w:color w:val="000000" w:themeColor="text1"/>
          <w:sz w:val="24"/>
          <w:szCs w:val="24"/>
        </w:rPr>
        <w:t>9</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Nos termos do que prevê o artigo </w:t>
      </w:r>
      <w:r w:rsidR="00AA5D64" w:rsidRPr="000A7EDC">
        <w:rPr>
          <w:rFonts w:ascii="Times New Roman" w:hAnsi="Times New Roman" w:cs="Times New Roman"/>
          <w:color w:val="000000" w:themeColor="text1"/>
          <w:sz w:val="24"/>
          <w:szCs w:val="24"/>
        </w:rPr>
        <w:t>5</w:t>
      </w:r>
      <w:r w:rsidR="00170E66" w:rsidRPr="000A7EDC">
        <w:rPr>
          <w:rFonts w:ascii="Times New Roman" w:hAnsi="Times New Roman" w:cs="Times New Roman"/>
          <w:color w:val="000000" w:themeColor="text1"/>
          <w:sz w:val="24"/>
          <w:szCs w:val="24"/>
        </w:rPr>
        <w:t>7</w:t>
      </w:r>
      <w:r w:rsidRPr="000A7EDC">
        <w:rPr>
          <w:rFonts w:ascii="Times New Roman" w:hAnsi="Times New Roman" w:cs="Times New Roman"/>
          <w:color w:val="000000" w:themeColor="text1"/>
          <w:sz w:val="24"/>
          <w:szCs w:val="24"/>
        </w:rPr>
        <w:t xml:space="preserve"> desta </w:t>
      </w:r>
      <w:r w:rsidR="007C4D40"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a análise da documentação ficará a cargo de uma Comissão, constituída pela </w:t>
      </w:r>
      <w:r w:rsidR="00AA49B4" w:rsidRPr="000A7EDC">
        <w:rPr>
          <w:rFonts w:ascii="Times New Roman" w:hAnsi="Times New Roman" w:cs="Times New Roman"/>
          <w:color w:val="000000" w:themeColor="text1"/>
          <w:sz w:val="24"/>
          <w:szCs w:val="24"/>
        </w:rPr>
        <w:t>d</w:t>
      </w:r>
      <w:r w:rsidRPr="000A7EDC">
        <w:rPr>
          <w:rFonts w:ascii="Times New Roman" w:hAnsi="Times New Roman" w:cs="Times New Roman"/>
          <w:color w:val="000000" w:themeColor="text1"/>
          <w:sz w:val="24"/>
          <w:szCs w:val="24"/>
        </w:rPr>
        <w:t xml:space="preserve">ireção, </w:t>
      </w:r>
      <w:r w:rsidR="00AA49B4" w:rsidRPr="000A7EDC">
        <w:rPr>
          <w:rFonts w:ascii="Times New Roman" w:hAnsi="Times New Roman" w:cs="Times New Roman"/>
          <w:color w:val="000000" w:themeColor="text1"/>
          <w:sz w:val="24"/>
          <w:szCs w:val="24"/>
        </w:rPr>
        <w:t>t</w:t>
      </w:r>
      <w:r w:rsidRPr="000A7EDC">
        <w:rPr>
          <w:rFonts w:ascii="Times New Roman" w:hAnsi="Times New Roman" w:cs="Times New Roman"/>
          <w:color w:val="000000" w:themeColor="text1"/>
          <w:sz w:val="24"/>
          <w:szCs w:val="24"/>
        </w:rPr>
        <w:t xml:space="preserve">écnicos e </w:t>
      </w:r>
      <w:r w:rsidR="00AA49B4"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rofessores, que emitirá parecer registrado em Ata a ser arquivada na pasta do aluno. </w:t>
      </w:r>
    </w:p>
    <w:p w14:paraId="5BA079D1" w14:textId="6D55E99D"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§1º</w:t>
      </w:r>
      <w:r w:rsidRPr="000A7EDC">
        <w:rPr>
          <w:rFonts w:ascii="Times New Roman" w:hAnsi="Times New Roman" w:cs="Times New Roman"/>
          <w:color w:val="000000" w:themeColor="text1"/>
          <w:sz w:val="24"/>
          <w:szCs w:val="24"/>
        </w:rPr>
        <w:t xml:space="preserve"> A comissão poderá solicitar ao interessado informações ou documentação complementares que, a seu critério, forem consideradas necessárias. </w:t>
      </w:r>
    </w:p>
    <w:p w14:paraId="366E1B85" w14:textId="13F02A11"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§2º</w:t>
      </w:r>
      <w:r w:rsidRPr="000A7EDC">
        <w:rPr>
          <w:rFonts w:ascii="Times New Roman" w:hAnsi="Times New Roman" w:cs="Times New Roman"/>
          <w:color w:val="000000" w:themeColor="text1"/>
          <w:sz w:val="24"/>
          <w:szCs w:val="24"/>
        </w:rPr>
        <w:t xml:space="preserve"> Havendo dificuldades em estabelecer a equivalência de estudos realizados no exterior aos correspondentes nacionais, com vistas ao prosseguimento de estudos nos ensinos fundamental ou médio, o estabelecimento solicitará a orientação técnica</w:t>
      </w:r>
      <w:r w:rsidR="00AA49B4" w:rsidRPr="000A7EDC">
        <w:rPr>
          <w:rFonts w:ascii="Times New Roman" w:hAnsi="Times New Roman" w:cs="Times New Roman"/>
          <w:color w:val="000000" w:themeColor="text1"/>
          <w:sz w:val="24"/>
          <w:szCs w:val="24"/>
        </w:rPr>
        <w:t xml:space="preserve"> à Diretoria de Inspeção e Documentação Escolar-DIDE.</w:t>
      </w:r>
    </w:p>
    <w:p w14:paraId="392299EE" w14:textId="6679FE2A"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w:t>
      </w:r>
      <w:r w:rsidR="00170E66" w:rsidRPr="000A7EDC">
        <w:rPr>
          <w:rFonts w:ascii="Times New Roman" w:hAnsi="Times New Roman" w:cs="Times New Roman"/>
          <w:b/>
          <w:color w:val="000000" w:themeColor="text1"/>
          <w:sz w:val="24"/>
          <w:szCs w:val="24"/>
        </w:rPr>
        <w:t>60</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 equivalência de estudos em nível de conclusão de curso será concedida somente </w:t>
      </w:r>
      <w:r w:rsidR="00F1085E" w:rsidRPr="000A7EDC">
        <w:rPr>
          <w:rFonts w:ascii="Times New Roman" w:hAnsi="Times New Roman" w:cs="Times New Roman"/>
          <w:color w:val="000000" w:themeColor="text1"/>
          <w:sz w:val="24"/>
          <w:szCs w:val="24"/>
        </w:rPr>
        <w:t>pela Diretoria</w:t>
      </w:r>
      <w:r w:rsidR="001525D6" w:rsidRPr="000A7EDC">
        <w:rPr>
          <w:rFonts w:ascii="Times New Roman" w:hAnsi="Times New Roman" w:cs="Times New Roman"/>
          <w:color w:val="000000" w:themeColor="text1"/>
          <w:sz w:val="24"/>
          <w:szCs w:val="24"/>
        </w:rPr>
        <w:t xml:space="preserve"> de Inspeção e Documentação Escolar -DIDE</w:t>
      </w:r>
      <w:r w:rsidRPr="000A7EDC">
        <w:rPr>
          <w:rFonts w:ascii="Times New Roman" w:hAnsi="Times New Roman" w:cs="Times New Roman"/>
          <w:color w:val="000000" w:themeColor="text1"/>
          <w:sz w:val="24"/>
          <w:szCs w:val="24"/>
        </w:rPr>
        <w:t xml:space="preserve">, ressalvando-se as situações de prosseguimento de estudos, cuja equivalência deverá ser efetivada pela escola receptora. </w:t>
      </w:r>
    </w:p>
    <w:p w14:paraId="7F78066A" w14:textId="4CE1AEC1"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170E66" w:rsidRPr="000A7EDC">
        <w:rPr>
          <w:rFonts w:ascii="Times New Roman" w:hAnsi="Times New Roman" w:cs="Times New Roman"/>
          <w:b/>
          <w:color w:val="000000" w:themeColor="text1"/>
          <w:sz w:val="24"/>
          <w:szCs w:val="24"/>
        </w:rPr>
        <w:t>61</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Para a equivalência de estudos em nível de conclusão, a que se refere o artigo anterior, deverão ser apresentados, ao </w:t>
      </w:r>
      <w:r w:rsidR="00D6605F" w:rsidRPr="000A7EDC">
        <w:rPr>
          <w:rFonts w:ascii="Times New Roman" w:hAnsi="Times New Roman" w:cs="Times New Roman"/>
          <w:color w:val="000000" w:themeColor="text1"/>
          <w:sz w:val="24"/>
          <w:szCs w:val="24"/>
        </w:rPr>
        <w:t>DIDE</w:t>
      </w:r>
      <w:r w:rsidRPr="000A7EDC">
        <w:rPr>
          <w:rFonts w:ascii="Times New Roman" w:hAnsi="Times New Roman" w:cs="Times New Roman"/>
          <w:color w:val="000000" w:themeColor="text1"/>
          <w:sz w:val="24"/>
          <w:szCs w:val="24"/>
        </w:rPr>
        <w:t xml:space="preserve">, os documentos previstos no artigo </w:t>
      </w:r>
      <w:r w:rsidR="00D6605F" w:rsidRPr="000A7EDC">
        <w:rPr>
          <w:rFonts w:ascii="Times New Roman" w:hAnsi="Times New Roman" w:cs="Times New Roman"/>
          <w:color w:val="000000" w:themeColor="text1"/>
          <w:sz w:val="24"/>
          <w:szCs w:val="24"/>
        </w:rPr>
        <w:t>5</w:t>
      </w:r>
      <w:r w:rsidR="00170E66" w:rsidRPr="000A7EDC">
        <w:rPr>
          <w:rFonts w:ascii="Times New Roman" w:hAnsi="Times New Roman" w:cs="Times New Roman"/>
          <w:color w:val="000000" w:themeColor="text1"/>
          <w:sz w:val="24"/>
          <w:szCs w:val="24"/>
        </w:rPr>
        <w:t>7</w:t>
      </w:r>
      <w:r w:rsidRPr="000A7EDC">
        <w:rPr>
          <w:rFonts w:ascii="Times New Roman" w:hAnsi="Times New Roman" w:cs="Times New Roman"/>
          <w:color w:val="000000" w:themeColor="text1"/>
          <w:sz w:val="24"/>
          <w:szCs w:val="24"/>
        </w:rPr>
        <w:t xml:space="preserve"> desta </w:t>
      </w:r>
      <w:r w:rsidR="00170E66"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com a exigência da tradução oficial. </w:t>
      </w:r>
    </w:p>
    <w:p w14:paraId="3A9B113C" w14:textId="5197AE80"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w:t>
      </w:r>
      <w:r w:rsidR="00170E66" w:rsidRPr="000A7EDC">
        <w:rPr>
          <w:rFonts w:ascii="Times New Roman" w:hAnsi="Times New Roman" w:cs="Times New Roman"/>
          <w:b/>
          <w:color w:val="000000" w:themeColor="text1"/>
          <w:sz w:val="24"/>
          <w:szCs w:val="24"/>
        </w:rPr>
        <w:t>62</w:t>
      </w:r>
      <w:r w:rsidRPr="000A7EDC">
        <w:rPr>
          <w:rFonts w:ascii="Times New Roman" w:hAnsi="Times New Roman" w:cs="Times New Roman"/>
          <w:color w:val="000000" w:themeColor="text1"/>
          <w:sz w:val="24"/>
          <w:szCs w:val="24"/>
        </w:rPr>
        <w:t xml:space="preserve">. A Escola poderá reclassificar alunos procedentes do exterior quando não houver possibilidade de efetuar o processo de classificação, mediante a documentação apresentada. </w:t>
      </w:r>
    </w:p>
    <w:p w14:paraId="69F10708" w14:textId="7777777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Parágrafo único.</w:t>
      </w:r>
      <w:r w:rsidRPr="000A7EDC">
        <w:rPr>
          <w:rFonts w:ascii="Times New Roman" w:hAnsi="Times New Roman" w:cs="Times New Roman"/>
          <w:color w:val="000000" w:themeColor="text1"/>
          <w:sz w:val="24"/>
          <w:szCs w:val="24"/>
        </w:rPr>
        <w:t xml:space="preserve"> Os critérios para reclassificação deverão ser inseridos no Projeto Político Pedagógico da escola. </w:t>
      </w:r>
    </w:p>
    <w:p w14:paraId="5EA7AEBF" w14:textId="1440E3DE"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D6605F" w:rsidRPr="000A7EDC">
        <w:rPr>
          <w:rFonts w:ascii="Times New Roman" w:hAnsi="Times New Roman" w:cs="Times New Roman"/>
          <w:b/>
          <w:color w:val="000000" w:themeColor="text1"/>
          <w:sz w:val="24"/>
          <w:szCs w:val="24"/>
        </w:rPr>
        <w:t>6</w:t>
      </w:r>
      <w:r w:rsidR="00170E66" w:rsidRPr="000A7EDC">
        <w:rPr>
          <w:rFonts w:ascii="Times New Roman" w:hAnsi="Times New Roman" w:cs="Times New Roman"/>
          <w:b/>
          <w:color w:val="000000" w:themeColor="text1"/>
          <w:sz w:val="24"/>
          <w:szCs w:val="24"/>
        </w:rPr>
        <w:t>3</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Fica assegurado à </w:t>
      </w:r>
      <w:r w:rsidR="007C4D40"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nstituição escolar o direito de utilizar adaptações pedagógicas que se fizerem necessárias, nos casos em que a avaliação procedida por sua comissão técnica, responsável pela reclassificação, identificar a impossibilidade de incluir o aluno no nível definido pelo documento escolar. </w:t>
      </w:r>
    </w:p>
    <w:p w14:paraId="61E7C45B" w14:textId="519735E0"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Parágrafo único. </w:t>
      </w:r>
      <w:r w:rsidRPr="000A7EDC">
        <w:rPr>
          <w:rFonts w:ascii="Times New Roman" w:hAnsi="Times New Roman" w:cs="Times New Roman"/>
          <w:color w:val="000000" w:themeColor="text1"/>
          <w:sz w:val="24"/>
          <w:szCs w:val="24"/>
        </w:rPr>
        <w:t xml:space="preserve">Na ocorrência do que dispõe o </w:t>
      </w:r>
      <w:r w:rsidRPr="000A7EDC">
        <w:rPr>
          <w:rFonts w:ascii="Times New Roman" w:hAnsi="Times New Roman" w:cs="Times New Roman"/>
          <w:i/>
          <w:color w:val="000000" w:themeColor="text1"/>
          <w:sz w:val="24"/>
          <w:szCs w:val="24"/>
        </w:rPr>
        <w:t>caput</w:t>
      </w:r>
      <w:r w:rsidRPr="000A7EDC">
        <w:rPr>
          <w:rFonts w:ascii="Times New Roman" w:hAnsi="Times New Roman" w:cs="Times New Roman"/>
          <w:color w:val="000000" w:themeColor="text1"/>
          <w:sz w:val="24"/>
          <w:szCs w:val="24"/>
        </w:rPr>
        <w:t xml:space="preserve"> deste artigo, recomenda-se à </w:t>
      </w:r>
      <w:r w:rsidR="00AA49B4" w:rsidRPr="000A7EDC">
        <w:rPr>
          <w:rFonts w:ascii="Times New Roman" w:hAnsi="Times New Roman" w:cs="Times New Roman"/>
          <w:color w:val="000000" w:themeColor="text1"/>
          <w:sz w:val="24"/>
          <w:szCs w:val="24"/>
        </w:rPr>
        <w:t>i</w:t>
      </w:r>
      <w:r w:rsidRPr="000A7EDC">
        <w:rPr>
          <w:rFonts w:ascii="Times New Roman" w:hAnsi="Times New Roman" w:cs="Times New Roman"/>
          <w:color w:val="000000" w:themeColor="text1"/>
          <w:sz w:val="24"/>
          <w:szCs w:val="24"/>
        </w:rPr>
        <w:t xml:space="preserve">nstituição escolar a promoção de ações pedagógicas integradas junto à família e à comunidade escolar, com vistas a evitar que o aluno seja reclassificado em nível inferior ao estabelecido no documento apresentado. </w:t>
      </w:r>
    </w:p>
    <w:p w14:paraId="61D601EA" w14:textId="77777777" w:rsidR="005F0B98" w:rsidRPr="000A7EDC" w:rsidRDefault="005F0B9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p>
    <w:p w14:paraId="3E32486C" w14:textId="65C4E176" w:rsidR="00AE29CA" w:rsidRPr="000A7EDC" w:rsidRDefault="00AC4838" w:rsidP="00156A7E">
      <w:pPr>
        <w:tabs>
          <w:tab w:val="left" w:pos="709"/>
        </w:tabs>
        <w:spacing w:after="0" w:line="240" w:lineRule="auto"/>
        <w:ind w:left="284" w:right="431" w:firstLine="567"/>
        <w:jc w:val="center"/>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CAPÍTULO </w:t>
      </w:r>
      <w:r w:rsidR="00D8140B">
        <w:rPr>
          <w:rFonts w:ascii="Times New Roman" w:hAnsi="Times New Roman" w:cs="Times New Roman"/>
          <w:b/>
          <w:color w:val="000000" w:themeColor="text1"/>
          <w:sz w:val="24"/>
          <w:szCs w:val="24"/>
        </w:rPr>
        <w:t>VIII</w:t>
      </w:r>
    </w:p>
    <w:p w14:paraId="04126066" w14:textId="77777777" w:rsidR="00D6605F"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Dos Profissionais da Educação </w:t>
      </w:r>
    </w:p>
    <w:p w14:paraId="35AA39C2" w14:textId="5E76867D" w:rsidR="00D6605F"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SEÇÃO I </w:t>
      </w:r>
    </w:p>
    <w:p w14:paraId="2A11326C" w14:textId="1F2A5276" w:rsidR="00AE29CA"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Das Disposições Gerais </w:t>
      </w:r>
    </w:p>
    <w:p w14:paraId="28FDCB85" w14:textId="77777777" w:rsidR="005F0B98" w:rsidRPr="000A7EDC" w:rsidRDefault="005F0B98" w:rsidP="005F0B98">
      <w:pPr>
        <w:rPr>
          <w:color w:val="000000" w:themeColor="text1"/>
        </w:rPr>
      </w:pPr>
    </w:p>
    <w:p w14:paraId="70C8353E" w14:textId="79E7273E"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D6605F" w:rsidRPr="000A7EDC">
        <w:rPr>
          <w:rFonts w:ascii="Times New Roman" w:hAnsi="Times New Roman" w:cs="Times New Roman"/>
          <w:b/>
          <w:color w:val="000000" w:themeColor="text1"/>
          <w:sz w:val="24"/>
          <w:szCs w:val="24"/>
        </w:rPr>
        <w:t>6</w:t>
      </w:r>
      <w:r w:rsidR="00170E66" w:rsidRPr="000A7EDC">
        <w:rPr>
          <w:rFonts w:ascii="Times New Roman" w:hAnsi="Times New Roman" w:cs="Times New Roman"/>
          <w:b/>
          <w:color w:val="000000" w:themeColor="text1"/>
          <w:sz w:val="24"/>
          <w:szCs w:val="24"/>
        </w:rPr>
        <w:t>4</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Consideram-se profissionais da educação escolar básica no Sistema </w:t>
      </w:r>
      <w:r w:rsidR="00C866B2"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Ensino que nela estando em efetivo exercício e tendo sido formados em cursos reconhecidos são: </w:t>
      </w:r>
    </w:p>
    <w:p w14:paraId="4BAF8DD3" w14:textId="0C69EC96" w:rsidR="00AE29CA" w:rsidRPr="000A7EDC" w:rsidRDefault="00F830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 </w:t>
      </w:r>
      <w:r w:rsidR="00AC4838" w:rsidRPr="000A7EDC">
        <w:rPr>
          <w:rFonts w:ascii="Times New Roman" w:hAnsi="Times New Roman" w:cs="Times New Roman"/>
          <w:color w:val="000000" w:themeColor="text1"/>
          <w:sz w:val="24"/>
          <w:szCs w:val="24"/>
        </w:rPr>
        <w:t xml:space="preserve">professores habilitados em nível médio ou superior para a docência na </w:t>
      </w:r>
      <w:r w:rsidR="00AA49B4"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ducação </w:t>
      </w:r>
      <w:r w:rsidR="00AA49B4" w:rsidRPr="000A7EDC">
        <w:rPr>
          <w:rFonts w:ascii="Times New Roman" w:hAnsi="Times New Roman" w:cs="Times New Roman"/>
          <w:color w:val="000000" w:themeColor="text1"/>
          <w:sz w:val="24"/>
          <w:szCs w:val="24"/>
        </w:rPr>
        <w:t>i</w:t>
      </w:r>
      <w:r w:rsidR="00AC4838" w:rsidRPr="000A7EDC">
        <w:rPr>
          <w:rFonts w:ascii="Times New Roman" w:hAnsi="Times New Roman" w:cs="Times New Roman"/>
          <w:color w:val="000000" w:themeColor="text1"/>
          <w:sz w:val="24"/>
          <w:szCs w:val="24"/>
        </w:rPr>
        <w:t xml:space="preserve">nfantil e nos anos iniciais do </w:t>
      </w:r>
      <w:r w:rsidR="00AA49B4"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AA49B4"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undamental; </w:t>
      </w:r>
    </w:p>
    <w:p w14:paraId="28E0ACB3" w14:textId="553E8832" w:rsidR="00AE29CA" w:rsidRPr="000A7EDC" w:rsidRDefault="00F830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II. </w:t>
      </w:r>
      <w:r w:rsidR="00AC4838" w:rsidRPr="000A7EDC">
        <w:rPr>
          <w:rFonts w:ascii="Times New Roman" w:hAnsi="Times New Roman" w:cs="Times New Roman"/>
          <w:color w:val="000000" w:themeColor="text1"/>
          <w:sz w:val="24"/>
          <w:szCs w:val="24"/>
        </w:rPr>
        <w:t xml:space="preserve">professores habilitados em nível superior para a docência nos anos finais do </w:t>
      </w:r>
      <w:r w:rsidR="00AA49B4"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AA49B4"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undamental e no </w:t>
      </w:r>
      <w:r w:rsidR="00AA49B4"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AA49B4" w:rsidRPr="000A7EDC">
        <w:rPr>
          <w:rFonts w:ascii="Times New Roman" w:hAnsi="Times New Roman" w:cs="Times New Roman"/>
          <w:color w:val="000000" w:themeColor="text1"/>
          <w:sz w:val="24"/>
          <w:szCs w:val="24"/>
        </w:rPr>
        <w:t>m</w:t>
      </w:r>
      <w:r w:rsidR="00AC4838" w:rsidRPr="000A7EDC">
        <w:rPr>
          <w:rFonts w:ascii="Times New Roman" w:hAnsi="Times New Roman" w:cs="Times New Roman"/>
          <w:color w:val="000000" w:themeColor="text1"/>
          <w:sz w:val="24"/>
          <w:szCs w:val="24"/>
        </w:rPr>
        <w:t xml:space="preserve">édio;  </w:t>
      </w:r>
    </w:p>
    <w:p w14:paraId="4E4E08B9" w14:textId="743DA8D9" w:rsidR="00AE29CA" w:rsidRPr="000A7EDC" w:rsidRDefault="00F830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lastRenderedPageBreak/>
        <w:t xml:space="preserve">III. </w:t>
      </w:r>
      <w:r w:rsidR="00AC4838" w:rsidRPr="000A7EDC">
        <w:rPr>
          <w:rFonts w:ascii="Times New Roman" w:hAnsi="Times New Roman" w:cs="Times New Roman"/>
          <w:color w:val="000000" w:themeColor="text1"/>
          <w:sz w:val="24"/>
          <w:szCs w:val="24"/>
        </w:rPr>
        <w:t xml:space="preserve">trabalhadores em educação portadores de diploma de pedagogia, com habilitação em administração, planejamento, supervisão, inspeção e orientação educacional, bem como com títulos de especialista, mestre ou doutor nas mesmas áreas;  </w:t>
      </w:r>
    </w:p>
    <w:p w14:paraId="22B175CE" w14:textId="5A3668A2" w:rsidR="00AE29CA" w:rsidRPr="000A7EDC" w:rsidRDefault="00F830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IV. </w:t>
      </w:r>
      <w:r w:rsidR="00AC4838" w:rsidRPr="000A7EDC">
        <w:rPr>
          <w:rFonts w:ascii="Times New Roman" w:hAnsi="Times New Roman" w:cs="Times New Roman"/>
          <w:color w:val="000000" w:themeColor="text1"/>
          <w:sz w:val="24"/>
          <w:szCs w:val="24"/>
        </w:rPr>
        <w:t xml:space="preserve">trabalhadores em educação portadores de diploma de licenciatura plena em disciplinas específicas, com títulos de especialista, mestre ou doutor na área de gestão educacional;  </w:t>
      </w:r>
    </w:p>
    <w:p w14:paraId="0D011616" w14:textId="47753750" w:rsidR="00AE29CA" w:rsidRPr="000A7EDC" w:rsidRDefault="00F830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V. </w:t>
      </w:r>
      <w:r w:rsidR="00AC4838" w:rsidRPr="000A7EDC">
        <w:rPr>
          <w:rFonts w:ascii="Times New Roman" w:hAnsi="Times New Roman" w:cs="Times New Roman"/>
          <w:color w:val="000000" w:themeColor="text1"/>
          <w:sz w:val="24"/>
          <w:szCs w:val="24"/>
        </w:rPr>
        <w:t xml:space="preserve">trabalhadores em educação, portadores de diploma de curso técnico ou superior em área pedagógica ou afim.   </w:t>
      </w:r>
    </w:p>
    <w:p w14:paraId="3A4D2BB4" w14:textId="529B02A8" w:rsidR="00043075" w:rsidRPr="000A7EDC" w:rsidRDefault="00F830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shd w:val="clear" w:color="auto" w:fill="FFFFFF"/>
        </w:rPr>
        <w:t xml:space="preserve">VI. </w:t>
      </w:r>
      <w:r w:rsidR="00043075" w:rsidRPr="000A7EDC">
        <w:rPr>
          <w:rFonts w:ascii="Times New Roman" w:hAnsi="Times New Roman" w:cs="Times New Roman"/>
          <w:color w:val="000000" w:themeColor="text1"/>
          <w:sz w:val="24"/>
          <w:szCs w:val="24"/>
          <w:shd w:val="clear" w:color="auto" w:fill="FFFFFF"/>
        </w:rPr>
        <w:t>profissionais graduados que tenham feito complementação pedagógica, conforme disposto pelo Conselho Nacional de Educação. </w:t>
      </w:r>
      <w:hyperlink r:id="rId10" w:anchor="art6" w:history="1">
        <w:r w:rsidR="00043075" w:rsidRPr="000A7EDC">
          <w:rPr>
            <w:rStyle w:val="Hiperligao"/>
            <w:rFonts w:ascii="Times New Roman" w:hAnsi="Times New Roman" w:cs="Times New Roman"/>
            <w:color w:val="000000" w:themeColor="text1"/>
            <w:sz w:val="24"/>
            <w:szCs w:val="24"/>
            <w:shd w:val="clear" w:color="auto" w:fill="FFFFFF"/>
          </w:rPr>
          <w:t>(Incluído pela lei nº 13.415, de 2017)</w:t>
        </w:r>
      </w:hyperlink>
      <w:r w:rsidR="00591D0C" w:rsidRPr="000A7EDC">
        <w:rPr>
          <w:rStyle w:val="Hiperligao"/>
          <w:rFonts w:ascii="Times New Roman" w:hAnsi="Times New Roman" w:cs="Times New Roman"/>
          <w:color w:val="000000" w:themeColor="text1"/>
          <w:sz w:val="24"/>
          <w:szCs w:val="24"/>
          <w:shd w:val="clear" w:color="auto" w:fill="FFFFFF"/>
        </w:rPr>
        <w:t>.</w:t>
      </w:r>
    </w:p>
    <w:p w14:paraId="7DB910F2" w14:textId="3578557F"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D6605F" w:rsidRPr="000A7EDC">
        <w:rPr>
          <w:rFonts w:ascii="Times New Roman" w:hAnsi="Times New Roman" w:cs="Times New Roman"/>
          <w:b/>
          <w:color w:val="000000" w:themeColor="text1"/>
          <w:sz w:val="24"/>
          <w:szCs w:val="24"/>
        </w:rPr>
        <w:t>6</w:t>
      </w:r>
      <w:r w:rsidR="00170E66" w:rsidRPr="000A7EDC">
        <w:rPr>
          <w:rFonts w:ascii="Times New Roman" w:hAnsi="Times New Roman" w:cs="Times New Roman"/>
          <w:b/>
          <w:color w:val="000000" w:themeColor="text1"/>
          <w:sz w:val="24"/>
          <w:szCs w:val="24"/>
        </w:rPr>
        <w:t>5</w:t>
      </w:r>
      <w:r w:rsidRPr="000A7EDC">
        <w:rPr>
          <w:rFonts w:ascii="Times New Roman" w:hAnsi="Times New Roman" w:cs="Times New Roman"/>
          <w:color w:val="000000" w:themeColor="text1"/>
          <w:sz w:val="24"/>
          <w:szCs w:val="24"/>
        </w:rPr>
        <w:t xml:space="preserve">. A docência na </w:t>
      </w:r>
      <w:r w:rsidR="007C4D40"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7C4D40" w:rsidRPr="000A7EDC">
        <w:rPr>
          <w:rFonts w:ascii="Times New Roman" w:hAnsi="Times New Roman" w:cs="Times New Roman"/>
          <w:color w:val="000000" w:themeColor="text1"/>
          <w:sz w:val="24"/>
          <w:szCs w:val="24"/>
        </w:rPr>
        <w:t>b</w:t>
      </w:r>
      <w:r w:rsidRPr="000A7EDC">
        <w:rPr>
          <w:rFonts w:ascii="Times New Roman" w:hAnsi="Times New Roman" w:cs="Times New Roman"/>
          <w:color w:val="000000" w:themeColor="text1"/>
          <w:sz w:val="24"/>
          <w:szCs w:val="24"/>
        </w:rPr>
        <w:t xml:space="preserve">ásica no Sistema </w:t>
      </w:r>
      <w:r w:rsidR="006A1C47"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Ensino poderá ser exercida por: </w:t>
      </w:r>
    </w:p>
    <w:p w14:paraId="3FCC14A4" w14:textId="138E1060" w:rsidR="00AE29CA" w:rsidRPr="000A7EDC" w:rsidRDefault="00591D0C" w:rsidP="00156A7E">
      <w:pPr>
        <w:pStyle w:val="PargrafodaLista"/>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   </w:t>
      </w:r>
      <w:r w:rsidR="00085B3E"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ducação </w:t>
      </w:r>
      <w:r w:rsidR="007C4D40" w:rsidRPr="000A7EDC">
        <w:rPr>
          <w:rFonts w:ascii="Times New Roman" w:hAnsi="Times New Roman" w:cs="Times New Roman"/>
          <w:color w:val="000000" w:themeColor="text1"/>
          <w:sz w:val="24"/>
          <w:szCs w:val="24"/>
        </w:rPr>
        <w:t>i</w:t>
      </w:r>
      <w:r w:rsidR="00AC4838" w:rsidRPr="000A7EDC">
        <w:rPr>
          <w:rFonts w:ascii="Times New Roman" w:hAnsi="Times New Roman" w:cs="Times New Roman"/>
          <w:color w:val="000000" w:themeColor="text1"/>
          <w:sz w:val="24"/>
          <w:szCs w:val="24"/>
        </w:rPr>
        <w:t xml:space="preserve">nfantil: portadores de licenciatura plena em pedagogia, nos termos da </w:t>
      </w:r>
      <w:r w:rsidR="00A9668E" w:rsidRPr="000A7EDC">
        <w:rPr>
          <w:rFonts w:ascii="Times New Roman" w:hAnsi="Times New Roman" w:cs="Times New Roman"/>
          <w:color w:val="000000" w:themeColor="text1"/>
          <w:sz w:val="24"/>
          <w:szCs w:val="24"/>
        </w:rPr>
        <w:t>r</w:t>
      </w:r>
      <w:r w:rsidR="00AC4838" w:rsidRPr="000A7EDC">
        <w:rPr>
          <w:rFonts w:ascii="Times New Roman" w:hAnsi="Times New Roman" w:cs="Times New Roman"/>
          <w:color w:val="000000" w:themeColor="text1"/>
          <w:sz w:val="24"/>
          <w:szCs w:val="24"/>
        </w:rPr>
        <w:t xml:space="preserve">esolução CNE/CP nº. 01/2006, bem como os de licenciaturas plenas específicas para esse nível de ensino, de acordo com as normas anteriores, admitida como formação mínima para o exercício do magistério na </w:t>
      </w:r>
      <w:r w:rsidR="00AA49B4"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ducação </w:t>
      </w:r>
      <w:r w:rsidR="00AA49B4" w:rsidRPr="000A7EDC">
        <w:rPr>
          <w:rFonts w:ascii="Times New Roman" w:hAnsi="Times New Roman" w:cs="Times New Roman"/>
          <w:color w:val="000000" w:themeColor="text1"/>
          <w:sz w:val="24"/>
          <w:szCs w:val="24"/>
        </w:rPr>
        <w:t>i</w:t>
      </w:r>
      <w:r w:rsidR="00AC4838" w:rsidRPr="000A7EDC">
        <w:rPr>
          <w:rFonts w:ascii="Times New Roman" w:hAnsi="Times New Roman" w:cs="Times New Roman"/>
          <w:color w:val="000000" w:themeColor="text1"/>
          <w:sz w:val="24"/>
          <w:szCs w:val="24"/>
        </w:rPr>
        <w:t xml:space="preserve">nfantil a oferecida em nível médio, na modalidade </w:t>
      </w:r>
      <w:r w:rsidR="007C4D40" w:rsidRPr="000A7EDC">
        <w:rPr>
          <w:rFonts w:ascii="Times New Roman" w:hAnsi="Times New Roman" w:cs="Times New Roman"/>
          <w:color w:val="000000" w:themeColor="text1"/>
          <w:sz w:val="24"/>
          <w:szCs w:val="24"/>
        </w:rPr>
        <w:t>n</w:t>
      </w:r>
      <w:r w:rsidR="00AC4838" w:rsidRPr="000A7EDC">
        <w:rPr>
          <w:rFonts w:ascii="Times New Roman" w:hAnsi="Times New Roman" w:cs="Times New Roman"/>
          <w:color w:val="000000" w:themeColor="text1"/>
          <w:sz w:val="24"/>
          <w:szCs w:val="24"/>
        </w:rPr>
        <w:t xml:space="preserve">ormal.  </w:t>
      </w:r>
    </w:p>
    <w:p w14:paraId="1340B3D1" w14:textId="6AB732A6" w:rsidR="00AE29CA" w:rsidRPr="000A7EDC" w:rsidRDefault="00085B3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II. </w:t>
      </w:r>
      <w:r w:rsidR="00591D0C"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a</w:t>
      </w:r>
      <w:r w:rsidR="00AC4838" w:rsidRPr="000A7EDC">
        <w:rPr>
          <w:rFonts w:ascii="Times New Roman" w:hAnsi="Times New Roman" w:cs="Times New Roman"/>
          <w:color w:val="000000" w:themeColor="text1"/>
          <w:sz w:val="24"/>
          <w:szCs w:val="24"/>
        </w:rPr>
        <w:t xml:space="preserve">nos iniciais do </w:t>
      </w:r>
      <w:r w:rsidR="00491CFF"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491CFF"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undamental: portadores de licenciatura plena em pedagogia, nos termos da </w:t>
      </w:r>
      <w:r w:rsidR="007C4D40" w:rsidRPr="000A7EDC">
        <w:rPr>
          <w:rFonts w:ascii="Times New Roman" w:hAnsi="Times New Roman" w:cs="Times New Roman"/>
          <w:color w:val="000000" w:themeColor="text1"/>
          <w:sz w:val="24"/>
          <w:szCs w:val="24"/>
        </w:rPr>
        <w:t>r</w:t>
      </w:r>
      <w:r w:rsidR="00AC4838" w:rsidRPr="000A7EDC">
        <w:rPr>
          <w:rFonts w:ascii="Times New Roman" w:hAnsi="Times New Roman" w:cs="Times New Roman"/>
          <w:color w:val="000000" w:themeColor="text1"/>
          <w:sz w:val="24"/>
          <w:szCs w:val="24"/>
        </w:rPr>
        <w:t xml:space="preserve">esolução CNE/CP nº. 01/2006, bem como os de licenciaturas plenas específicas para esse nível de ensino, de acordo com as normas anteriores, admitida como formação mínima para o exercício do magistério nos anos iniciais do </w:t>
      </w:r>
      <w:r w:rsidR="007C4D40"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7C4D40"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undamental a oferecida em nível médio, na modalidade </w:t>
      </w:r>
      <w:r w:rsidR="00491CFF" w:rsidRPr="000A7EDC">
        <w:rPr>
          <w:rFonts w:ascii="Times New Roman" w:hAnsi="Times New Roman" w:cs="Times New Roman"/>
          <w:color w:val="000000" w:themeColor="text1"/>
          <w:sz w:val="24"/>
          <w:szCs w:val="24"/>
        </w:rPr>
        <w:t>n</w:t>
      </w:r>
      <w:r w:rsidR="00AC4838" w:rsidRPr="000A7EDC">
        <w:rPr>
          <w:rFonts w:ascii="Times New Roman" w:hAnsi="Times New Roman" w:cs="Times New Roman"/>
          <w:color w:val="000000" w:themeColor="text1"/>
          <w:sz w:val="24"/>
          <w:szCs w:val="24"/>
        </w:rPr>
        <w:t xml:space="preserve">ormal.  </w:t>
      </w:r>
    </w:p>
    <w:p w14:paraId="343F2368" w14:textId="347EF20D" w:rsidR="00AE29CA" w:rsidRPr="000A7EDC" w:rsidRDefault="00085B3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III. </w:t>
      </w:r>
      <w:r w:rsidR="00591D0C"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a</w:t>
      </w:r>
      <w:r w:rsidR="00AC4838" w:rsidRPr="000A7EDC">
        <w:rPr>
          <w:rFonts w:ascii="Times New Roman" w:hAnsi="Times New Roman" w:cs="Times New Roman"/>
          <w:color w:val="000000" w:themeColor="text1"/>
          <w:sz w:val="24"/>
          <w:szCs w:val="24"/>
        </w:rPr>
        <w:t xml:space="preserve">nos finais do </w:t>
      </w:r>
      <w:r w:rsidR="00491CFF"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491CFF"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undamental: portadores de licenciatura plena em cada uma das disciplinas específicas ou detentores de formação específica dos programas especiais de formação pedagógica, previstos no inciso II do artigo 63 da L</w:t>
      </w:r>
      <w:r w:rsidR="00697318" w:rsidRPr="000A7EDC">
        <w:rPr>
          <w:rFonts w:ascii="Times New Roman" w:hAnsi="Times New Roman" w:cs="Times New Roman"/>
          <w:color w:val="000000" w:themeColor="text1"/>
          <w:sz w:val="24"/>
          <w:szCs w:val="24"/>
        </w:rPr>
        <w:t>DB</w:t>
      </w:r>
      <w:r w:rsidR="00AC4838" w:rsidRPr="000A7EDC">
        <w:rPr>
          <w:rFonts w:ascii="Times New Roman" w:hAnsi="Times New Roman" w:cs="Times New Roman"/>
          <w:color w:val="000000" w:themeColor="text1"/>
          <w:sz w:val="24"/>
          <w:szCs w:val="24"/>
        </w:rPr>
        <w:t xml:space="preserve"> e disciplinados pela </w:t>
      </w:r>
      <w:r w:rsidR="00697318" w:rsidRPr="000A7EDC">
        <w:rPr>
          <w:rFonts w:ascii="Times New Roman" w:hAnsi="Times New Roman" w:cs="Times New Roman"/>
          <w:color w:val="000000" w:themeColor="text1"/>
          <w:sz w:val="24"/>
          <w:szCs w:val="24"/>
        </w:rPr>
        <w:t>r</w:t>
      </w:r>
      <w:r w:rsidR="00AC4838" w:rsidRPr="000A7EDC">
        <w:rPr>
          <w:rFonts w:ascii="Times New Roman" w:hAnsi="Times New Roman" w:cs="Times New Roman"/>
          <w:color w:val="000000" w:themeColor="text1"/>
          <w:sz w:val="24"/>
          <w:szCs w:val="24"/>
        </w:rPr>
        <w:t xml:space="preserve">esolução CNE/CP nº. 02/1997, assim compreendidos os cursos de complementação pedagógica oferecidos para portadores de diplomas de nível superior em cursos relacionados à habilitação pretendida, que ofereçam sólida base de conhecimentos na área de estudo dessa habilitação. </w:t>
      </w:r>
    </w:p>
    <w:p w14:paraId="69C7512D" w14:textId="25B78448" w:rsidR="00AE29CA" w:rsidRPr="000A7EDC" w:rsidRDefault="00AE29CA" w:rsidP="00156A7E">
      <w:pPr>
        <w:tabs>
          <w:tab w:val="left" w:pos="709"/>
        </w:tabs>
        <w:spacing w:after="0" w:line="240" w:lineRule="auto"/>
        <w:ind w:left="284" w:right="431" w:firstLine="567"/>
        <w:jc w:val="left"/>
        <w:rPr>
          <w:rFonts w:ascii="Times New Roman" w:hAnsi="Times New Roman" w:cs="Times New Roman"/>
          <w:color w:val="000000" w:themeColor="text1"/>
          <w:sz w:val="24"/>
          <w:szCs w:val="24"/>
        </w:rPr>
      </w:pPr>
    </w:p>
    <w:p w14:paraId="1351D772" w14:textId="77777777" w:rsidR="000570B7"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SEÇÃO II</w:t>
      </w:r>
    </w:p>
    <w:p w14:paraId="4E3C65C9" w14:textId="3BF078AA" w:rsidR="00AE29CA"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Do Exercício da Docência na Educação Especial </w:t>
      </w:r>
    </w:p>
    <w:p w14:paraId="21705FEE" w14:textId="77777777" w:rsidR="00453578" w:rsidRPr="000A7EDC" w:rsidRDefault="00453578" w:rsidP="00453578">
      <w:pPr>
        <w:rPr>
          <w:color w:val="000000" w:themeColor="text1"/>
        </w:rPr>
      </w:pPr>
    </w:p>
    <w:p w14:paraId="7E19B937" w14:textId="16BF3899"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D6605F" w:rsidRPr="000A7EDC">
        <w:rPr>
          <w:rFonts w:ascii="Times New Roman" w:hAnsi="Times New Roman" w:cs="Times New Roman"/>
          <w:b/>
          <w:color w:val="000000" w:themeColor="text1"/>
          <w:sz w:val="24"/>
          <w:szCs w:val="24"/>
        </w:rPr>
        <w:t>6</w:t>
      </w:r>
      <w:r w:rsidR="00A9668E" w:rsidRPr="000A7EDC">
        <w:rPr>
          <w:rFonts w:ascii="Times New Roman" w:hAnsi="Times New Roman" w:cs="Times New Roman"/>
          <w:b/>
          <w:color w:val="000000" w:themeColor="text1"/>
          <w:sz w:val="24"/>
          <w:szCs w:val="24"/>
        </w:rPr>
        <w:t>6</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Para atendimento do disposto no inciso III do artigo 59 da LDB, consideram-se: </w:t>
      </w:r>
    </w:p>
    <w:p w14:paraId="3BE37415" w14:textId="6EC123BB" w:rsidR="00AE29CA" w:rsidRPr="000A7EDC" w:rsidRDefault="00591D0C" w:rsidP="00156A7E">
      <w:pPr>
        <w:pStyle w:val="PargrafodaLista"/>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  </w:t>
      </w:r>
      <w:r w:rsidR="00AC4838" w:rsidRPr="000A7EDC">
        <w:rPr>
          <w:rFonts w:ascii="Times New Roman" w:hAnsi="Times New Roman" w:cs="Times New Roman"/>
          <w:color w:val="000000" w:themeColor="text1"/>
          <w:sz w:val="24"/>
          <w:szCs w:val="24"/>
        </w:rPr>
        <w:t xml:space="preserve">professores capacitados para atuar em classes comuns com alunos que apresentem necessidades educacionais especiais aqueles que comprovem que, em sua formação de nível médio ou superior, foram incluídos conteúdos sobre educação especial adequados ao desenvolvimento de competências e valores para: </w:t>
      </w:r>
    </w:p>
    <w:p w14:paraId="1FE92245" w14:textId="77777777" w:rsidR="00AE29CA" w:rsidRPr="000A7EDC" w:rsidRDefault="00AC4838" w:rsidP="00156A7E">
      <w:pPr>
        <w:numPr>
          <w:ilvl w:val="1"/>
          <w:numId w:val="11"/>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perceber as necessidades educacionais especiais dos alunos e valorizar a educação inclusiva; </w:t>
      </w:r>
    </w:p>
    <w:p w14:paraId="4DD48656" w14:textId="77777777" w:rsidR="00AE29CA" w:rsidRPr="000A7EDC" w:rsidRDefault="00AC4838" w:rsidP="00156A7E">
      <w:pPr>
        <w:numPr>
          <w:ilvl w:val="1"/>
          <w:numId w:val="11"/>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flexibilizar a ação pedagógica nas diferentes áreas do conhecimento, de modo adequado às necessidades especiais de aprendizagem; </w:t>
      </w:r>
    </w:p>
    <w:p w14:paraId="6D325FD7" w14:textId="77777777" w:rsidR="00AE29CA" w:rsidRPr="000A7EDC" w:rsidRDefault="00AC4838" w:rsidP="00156A7E">
      <w:pPr>
        <w:numPr>
          <w:ilvl w:val="1"/>
          <w:numId w:val="11"/>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lastRenderedPageBreak/>
        <w:t xml:space="preserve">avaliar continuamente a eficácia do processo educativo para o atendimento de necessidades educacionais especiais; </w:t>
      </w:r>
    </w:p>
    <w:p w14:paraId="4093A9B3" w14:textId="77777777" w:rsidR="00AE29CA" w:rsidRPr="000A7EDC" w:rsidRDefault="00AC4838" w:rsidP="00156A7E">
      <w:pPr>
        <w:numPr>
          <w:ilvl w:val="1"/>
          <w:numId w:val="11"/>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atuar em equipe, inclusive com professores especializados em educação especial. </w:t>
      </w:r>
    </w:p>
    <w:p w14:paraId="7BE215C2" w14:textId="0284A9A9" w:rsidR="00AE29CA" w:rsidRPr="000A7EDC" w:rsidRDefault="00085B3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II. </w:t>
      </w:r>
      <w:r w:rsidR="00591D0C"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professores especializados</w:t>
      </w:r>
      <w:r w:rsidR="00F96E3D" w:rsidRPr="000A7EDC">
        <w:rPr>
          <w:rFonts w:ascii="Times New Roman" w:hAnsi="Times New Roman" w:cs="Times New Roman"/>
          <w:color w:val="000000" w:themeColor="text1"/>
          <w:sz w:val="24"/>
          <w:szCs w:val="24"/>
        </w:rPr>
        <w:t xml:space="preserve"> para salas AEE/equipe multiprofissionais</w:t>
      </w:r>
      <w:r w:rsidR="00AC4838" w:rsidRPr="000A7EDC">
        <w:rPr>
          <w:rFonts w:ascii="Times New Roman" w:hAnsi="Times New Roman" w:cs="Times New Roman"/>
          <w:color w:val="000000" w:themeColor="text1"/>
          <w:sz w:val="24"/>
          <w:szCs w:val="24"/>
        </w:rPr>
        <w:t xml:space="preserve"> em educação especial aqueles que desenvolveram competências para identificar as necessidades educacionais especiais, para definir, implementar, liderar e apoiar a implementação de estratégias de flexibilização, adaptação curricular, procedimentos didático-pedagógicos e práticas alternativas adequados ao atendimento das mesmas, bem como trabalhar em equipe, assistindo ao professor da classe comum nas práticas que são necessárias para promover a inclusão dos alunos com necessidades educacionais especiais. </w:t>
      </w:r>
    </w:p>
    <w:p w14:paraId="2B69BC99" w14:textId="1283D910"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D6605F" w:rsidRPr="000A7EDC">
        <w:rPr>
          <w:rFonts w:ascii="Times New Roman" w:hAnsi="Times New Roman" w:cs="Times New Roman"/>
          <w:b/>
          <w:color w:val="000000" w:themeColor="text1"/>
          <w:sz w:val="24"/>
          <w:szCs w:val="24"/>
        </w:rPr>
        <w:t>6</w:t>
      </w:r>
      <w:r w:rsidR="00A9668E" w:rsidRPr="000A7EDC">
        <w:rPr>
          <w:rFonts w:ascii="Times New Roman" w:hAnsi="Times New Roman" w:cs="Times New Roman"/>
          <w:b/>
          <w:color w:val="000000" w:themeColor="text1"/>
          <w:sz w:val="24"/>
          <w:szCs w:val="24"/>
        </w:rPr>
        <w:t>7</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Os professores especializados em educação especial deverão comprovar: </w:t>
      </w:r>
    </w:p>
    <w:p w14:paraId="1274FCA5" w14:textId="01A70342" w:rsidR="00AE29CA" w:rsidRPr="000A7EDC" w:rsidRDefault="00085B3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 </w:t>
      </w:r>
      <w:r w:rsidR="00591D0C" w:rsidRPr="000A7EDC">
        <w:rPr>
          <w:rFonts w:ascii="Times New Roman" w:hAnsi="Times New Roman" w:cs="Times New Roman"/>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formação em cursos de licenciatura em educação especial ou em uma de suas áreas, preferencialmente de modo concomitante e associado à licenciatura para a </w:t>
      </w:r>
      <w:r w:rsidR="00491CFF"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ducação </w:t>
      </w:r>
      <w:r w:rsidR="00491CFF" w:rsidRPr="000A7EDC">
        <w:rPr>
          <w:rFonts w:ascii="Times New Roman" w:hAnsi="Times New Roman" w:cs="Times New Roman"/>
          <w:color w:val="000000" w:themeColor="text1"/>
          <w:sz w:val="24"/>
          <w:szCs w:val="24"/>
        </w:rPr>
        <w:t>i</w:t>
      </w:r>
      <w:r w:rsidR="00AC4838" w:rsidRPr="000A7EDC">
        <w:rPr>
          <w:rFonts w:ascii="Times New Roman" w:hAnsi="Times New Roman" w:cs="Times New Roman"/>
          <w:color w:val="000000" w:themeColor="text1"/>
          <w:sz w:val="24"/>
          <w:szCs w:val="24"/>
        </w:rPr>
        <w:t xml:space="preserve">nfantil ou para os anos iniciais do </w:t>
      </w:r>
      <w:r w:rsidR="00491CFF"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491CFF"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undamental. </w:t>
      </w:r>
    </w:p>
    <w:p w14:paraId="22724D36" w14:textId="22B3AE36" w:rsidR="000570B7" w:rsidRPr="000A7EDC" w:rsidRDefault="00085B3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II. </w:t>
      </w:r>
      <w:r w:rsidR="00AC4838" w:rsidRPr="000A7EDC">
        <w:rPr>
          <w:rFonts w:ascii="Times New Roman" w:hAnsi="Times New Roman" w:cs="Times New Roman"/>
          <w:color w:val="000000" w:themeColor="text1"/>
          <w:sz w:val="24"/>
          <w:szCs w:val="24"/>
        </w:rPr>
        <w:t>complementação de estudos ou pós-graduação em áreas específicas da educação especial, posterior à licenciatura nas diferentes áreas do conhecimento, para atuação</w:t>
      </w:r>
      <w:r w:rsidR="00F96E3D" w:rsidRPr="000A7EDC">
        <w:rPr>
          <w:rFonts w:ascii="Times New Roman" w:hAnsi="Times New Roman" w:cs="Times New Roman"/>
          <w:color w:val="000000" w:themeColor="text1"/>
          <w:sz w:val="24"/>
          <w:szCs w:val="24"/>
        </w:rPr>
        <w:t xml:space="preserve"> na educação infantil</w:t>
      </w:r>
      <w:r w:rsidR="00AC4838" w:rsidRPr="000A7EDC">
        <w:rPr>
          <w:rFonts w:ascii="Times New Roman" w:hAnsi="Times New Roman" w:cs="Times New Roman"/>
          <w:color w:val="000000" w:themeColor="text1"/>
          <w:sz w:val="24"/>
          <w:szCs w:val="24"/>
        </w:rPr>
        <w:t xml:space="preserve"> nos anos finais do </w:t>
      </w:r>
      <w:r w:rsidR="00491CFF" w:rsidRPr="000A7EDC">
        <w:rPr>
          <w:rFonts w:ascii="Times New Roman" w:hAnsi="Times New Roman" w:cs="Times New Roman"/>
          <w:color w:val="000000" w:themeColor="text1"/>
          <w:sz w:val="24"/>
          <w:szCs w:val="24"/>
        </w:rPr>
        <w:t>e</w:t>
      </w:r>
      <w:r w:rsidR="00AC4838" w:rsidRPr="000A7EDC">
        <w:rPr>
          <w:rFonts w:ascii="Times New Roman" w:hAnsi="Times New Roman" w:cs="Times New Roman"/>
          <w:color w:val="000000" w:themeColor="text1"/>
          <w:sz w:val="24"/>
          <w:szCs w:val="24"/>
        </w:rPr>
        <w:t xml:space="preserve">nsino </w:t>
      </w:r>
      <w:r w:rsidR="00491CFF"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undamental. </w:t>
      </w:r>
    </w:p>
    <w:p w14:paraId="4723ECDA" w14:textId="77777777" w:rsidR="00453578" w:rsidRPr="000A7EDC" w:rsidRDefault="0045357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p>
    <w:p w14:paraId="41CAE114" w14:textId="1F2983C0" w:rsidR="00491CFF" w:rsidRPr="000A7EDC" w:rsidRDefault="00AC4838" w:rsidP="00156A7E">
      <w:pPr>
        <w:tabs>
          <w:tab w:val="left" w:pos="709"/>
        </w:tabs>
        <w:spacing w:after="0" w:line="240" w:lineRule="auto"/>
        <w:ind w:left="284" w:right="431" w:firstLine="567"/>
        <w:jc w:val="center"/>
        <w:rPr>
          <w:rFonts w:ascii="Times New Roman" w:hAnsi="Times New Roman" w:cs="Times New Roman"/>
          <w:b/>
          <w:bCs/>
          <w:color w:val="000000" w:themeColor="text1"/>
          <w:sz w:val="24"/>
          <w:szCs w:val="24"/>
        </w:rPr>
      </w:pPr>
      <w:r w:rsidRPr="000A7EDC">
        <w:rPr>
          <w:rFonts w:ascii="Times New Roman" w:hAnsi="Times New Roman" w:cs="Times New Roman"/>
          <w:b/>
          <w:bCs/>
          <w:color w:val="000000" w:themeColor="text1"/>
          <w:sz w:val="24"/>
          <w:szCs w:val="24"/>
        </w:rPr>
        <w:t xml:space="preserve">SEÇÃO </w:t>
      </w:r>
      <w:r w:rsidR="00E664AF" w:rsidRPr="000A7EDC">
        <w:rPr>
          <w:rFonts w:ascii="Times New Roman" w:hAnsi="Times New Roman" w:cs="Times New Roman"/>
          <w:b/>
          <w:bCs/>
          <w:color w:val="000000" w:themeColor="text1"/>
          <w:sz w:val="24"/>
          <w:szCs w:val="24"/>
        </w:rPr>
        <w:t>III</w:t>
      </w:r>
    </w:p>
    <w:p w14:paraId="47895024" w14:textId="622F2535" w:rsidR="00AE29CA" w:rsidRPr="000A7EDC" w:rsidRDefault="00AC4838" w:rsidP="00156A7E">
      <w:pPr>
        <w:tabs>
          <w:tab w:val="left" w:pos="709"/>
        </w:tabs>
        <w:spacing w:after="0" w:line="240" w:lineRule="auto"/>
        <w:ind w:left="284" w:right="431" w:firstLine="0"/>
        <w:jc w:val="center"/>
        <w:rPr>
          <w:rFonts w:ascii="Times New Roman" w:hAnsi="Times New Roman" w:cs="Times New Roman"/>
          <w:b/>
          <w:color w:val="000000" w:themeColor="text1"/>
          <w:sz w:val="24"/>
          <w:szCs w:val="24"/>
        </w:rPr>
      </w:pPr>
      <w:r w:rsidRPr="000A7EDC">
        <w:rPr>
          <w:rFonts w:ascii="Times New Roman" w:hAnsi="Times New Roman" w:cs="Times New Roman"/>
          <w:b/>
          <w:color w:val="000000" w:themeColor="text1"/>
          <w:sz w:val="24"/>
          <w:szCs w:val="24"/>
        </w:rPr>
        <w:t>Do Exercício da Docência em Disciplinas em que há Insuficiência de Profissionais Habilitados</w:t>
      </w:r>
    </w:p>
    <w:p w14:paraId="31A03E1D" w14:textId="77777777" w:rsidR="00453578" w:rsidRPr="000A7EDC" w:rsidRDefault="00453578" w:rsidP="00156A7E">
      <w:pPr>
        <w:tabs>
          <w:tab w:val="left" w:pos="709"/>
        </w:tabs>
        <w:spacing w:after="0" w:line="240" w:lineRule="auto"/>
        <w:ind w:left="284" w:right="431" w:firstLine="0"/>
        <w:jc w:val="center"/>
        <w:rPr>
          <w:rFonts w:ascii="Times New Roman" w:hAnsi="Times New Roman" w:cs="Times New Roman"/>
          <w:color w:val="000000" w:themeColor="text1"/>
          <w:sz w:val="24"/>
          <w:szCs w:val="24"/>
        </w:rPr>
      </w:pPr>
    </w:p>
    <w:p w14:paraId="6078C7F1" w14:textId="75D0755F" w:rsidR="00E664AF"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D6605F" w:rsidRPr="000A7EDC">
        <w:rPr>
          <w:rFonts w:ascii="Times New Roman" w:hAnsi="Times New Roman" w:cs="Times New Roman"/>
          <w:b/>
          <w:color w:val="000000" w:themeColor="text1"/>
          <w:sz w:val="24"/>
          <w:szCs w:val="24"/>
        </w:rPr>
        <w:t>6</w:t>
      </w:r>
      <w:r w:rsidR="00A9668E" w:rsidRPr="000A7EDC">
        <w:rPr>
          <w:rFonts w:ascii="Times New Roman" w:hAnsi="Times New Roman" w:cs="Times New Roman"/>
          <w:b/>
          <w:color w:val="000000" w:themeColor="text1"/>
          <w:sz w:val="24"/>
          <w:szCs w:val="24"/>
        </w:rPr>
        <w:t>8</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Poderão exercer a docência n</w:t>
      </w:r>
      <w:r w:rsidR="00BF7CE1" w:rsidRPr="000A7EDC">
        <w:rPr>
          <w:rFonts w:ascii="Times New Roman" w:hAnsi="Times New Roman" w:cs="Times New Roman"/>
          <w:color w:val="000000" w:themeColor="text1"/>
          <w:sz w:val="24"/>
          <w:szCs w:val="24"/>
        </w:rPr>
        <w:t xml:space="preserve">o ensino </w:t>
      </w:r>
      <w:r w:rsidR="00491CFF" w:rsidRPr="000A7EDC">
        <w:rPr>
          <w:rFonts w:ascii="Times New Roman" w:hAnsi="Times New Roman" w:cs="Times New Roman"/>
          <w:color w:val="000000" w:themeColor="text1"/>
          <w:sz w:val="24"/>
          <w:szCs w:val="24"/>
        </w:rPr>
        <w:t>f</w:t>
      </w:r>
      <w:r w:rsidR="00BF7CE1" w:rsidRPr="000A7EDC">
        <w:rPr>
          <w:rFonts w:ascii="Times New Roman" w:hAnsi="Times New Roman" w:cs="Times New Roman"/>
          <w:color w:val="000000" w:themeColor="text1"/>
          <w:sz w:val="24"/>
          <w:szCs w:val="24"/>
        </w:rPr>
        <w:t>undamental no</w:t>
      </w:r>
      <w:r w:rsidRPr="000A7EDC">
        <w:rPr>
          <w:rFonts w:ascii="Times New Roman" w:hAnsi="Times New Roman" w:cs="Times New Roman"/>
          <w:color w:val="000000" w:themeColor="text1"/>
          <w:sz w:val="24"/>
          <w:szCs w:val="24"/>
        </w:rPr>
        <w:t xml:space="preserve"> Sistema </w:t>
      </w:r>
      <w:r w:rsidR="00BF7CE1"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Ensino, em caráter excepcional e transitório, pelo prazo máximo de </w:t>
      </w:r>
      <w:r w:rsidR="00BF7CE1" w:rsidRPr="000A7EDC">
        <w:rPr>
          <w:rFonts w:ascii="Times New Roman" w:hAnsi="Times New Roman" w:cs="Times New Roman"/>
          <w:color w:val="000000" w:themeColor="text1"/>
          <w:sz w:val="24"/>
          <w:szCs w:val="24"/>
        </w:rPr>
        <w:t>4</w:t>
      </w:r>
      <w:r w:rsidRPr="000A7EDC">
        <w:rPr>
          <w:rFonts w:ascii="Times New Roman" w:hAnsi="Times New Roman" w:cs="Times New Roman"/>
          <w:color w:val="000000" w:themeColor="text1"/>
          <w:sz w:val="24"/>
          <w:szCs w:val="24"/>
        </w:rPr>
        <w:t xml:space="preserve"> (</w:t>
      </w:r>
      <w:r w:rsidR="00BF7CE1" w:rsidRPr="000A7EDC">
        <w:rPr>
          <w:rFonts w:ascii="Times New Roman" w:hAnsi="Times New Roman" w:cs="Times New Roman"/>
          <w:color w:val="000000" w:themeColor="text1"/>
          <w:sz w:val="24"/>
          <w:szCs w:val="24"/>
        </w:rPr>
        <w:t>quatro</w:t>
      </w:r>
      <w:r w:rsidRPr="000A7EDC">
        <w:rPr>
          <w:rFonts w:ascii="Times New Roman" w:hAnsi="Times New Roman" w:cs="Times New Roman"/>
          <w:color w:val="000000" w:themeColor="text1"/>
          <w:sz w:val="24"/>
          <w:szCs w:val="24"/>
        </w:rPr>
        <w:t>) anos, nas disciplinas que apresentam insuficiência de profissionais legalmente habilitados (licenciados plenos nas disciplinas específicas), conforme discriminação a seguir, procedida na devida ordem de prioridade:</w:t>
      </w:r>
    </w:p>
    <w:p w14:paraId="44EEDC13" w14:textId="06931A2B" w:rsidR="00AE29CA" w:rsidRPr="00196CCC" w:rsidRDefault="00196CCC" w:rsidP="00196CCC">
      <w:pPr>
        <w:tabs>
          <w:tab w:val="left" w:pos="709"/>
        </w:tabs>
        <w:spacing w:after="0" w:line="240" w:lineRule="auto"/>
        <w:ind w:right="431"/>
        <w:rPr>
          <w:rFonts w:ascii="Times New Roman" w:hAnsi="Times New Roman" w:cs="Times New Roman"/>
          <w:color w:val="auto"/>
          <w:sz w:val="24"/>
          <w:szCs w:val="24"/>
        </w:rPr>
      </w:pPr>
      <w:r>
        <w:rPr>
          <w:rFonts w:ascii="Times New Roman" w:hAnsi="Times New Roman" w:cs="Times New Roman"/>
          <w:color w:val="auto"/>
          <w:sz w:val="24"/>
          <w:szCs w:val="24"/>
        </w:rPr>
        <w:t xml:space="preserve">              I.</w:t>
      </w:r>
      <w:r w:rsidR="00BF7CE1" w:rsidRPr="00196CCC">
        <w:rPr>
          <w:rFonts w:ascii="Times New Roman" w:hAnsi="Times New Roman" w:cs="Times New Roman"/>
          <w:color w:val="auto"/>
          <w:sz w:val="24"/>
          <w:szCs w:val="24"/>
        </w:rPr>
        <w:t xml:space="preserve"> </w:t>
      </w:r>
      <w:r w:rsidR="00B55593" w:rsidRPr="00196CCC">
        <w:rPr>
          <w:rFonts w:ascii="Times New Roman" w:hAnsi="Times New Roman" w:cs="Times New Roman"/>
          <w:color w:val="auto"/>
          <w:sz w:val="24"/>
          <w:szCs w:val="24"/>
        </w:rPr>
        <w:t>A</w:t>
      </w:r>
      <w:r w:rsidR="00AC4838" w:rsidRPr="00196CCC">
        <w:rPr>
          <w:rFonts w:ascii="Times New Roman" w:hAnsi="Times New Roman" w:cs="Times New Roman"/>
          <w:color w:val="auto"/>
          <w:sz w:val="24"/>
          <w:szCs w:val="24"/>
        </w:rPr>
        <w:t xml:space="preserve">rtes. </w:t>
      </w:r>
    </w:p>
    <w:p w14:paraId="1A7DA5DD" w14:textId="28C1C937" w:rsidR="00AE29CA" w:rsidRPr="00E75998" w:rsidRDefault="00085B3E" w:rsidP="00156A7E">
      <w:pPr>
        <w:numPr>
          <w:ilvl w:val="1"/>
          <w:numId w:val="13"/>
        </w:numPr>
        <w:tabs>
          <w:tab w:val="left" w:pos="709"/>
        </w:tabs>
        <w:spacing w:after="0" w:line="240" w:lineRule="auto"/>
        <w:ind w:left="284" w:right="431" w:firstLine="567"/>
        <w:rPr>
          <w:rFonts w:ascii="Times New Roman" w:hAnsi="Times New Roman" w:cs="Times New Roman"/>
          <w:color w:val="auto"/>
          <w:sz w:val="24"/>
          <w:szCs w:val="24"/>
        </w:rPr>
      </w:pPr>
      <w:r w:rsidRPr="00E75998">
        <w:rPr>
          <w:rFonts w:ascii="Times New Roman" w:hAnsi="Times New Roman" w:cs="Times New Roman"/>
          <w:color w:val="auto"/>
          <w:sz w:val="24"/>
          <w:szCs w:val="24"/>
        </w:rPr>
        <w:t>l</w:t>
      </w:r>
      <w:r w:rsidR="00AC4838" w:rsidRPr="00E75998">
        <w:rPr>
          <w:rFonts w:ascii="Times New Roman" w:hAnsi="Times New Roman" w:cs="Times New Roman"/>
          <w:color w:val="auto"/>
          <w:sz w:val="24"/>
          <w:szCs w:val="24"/>
        </w:rPr>
        <w:t xml:space="preserve">icenciados plenos oriundos da área de Linguagens e Códigos e suas Tecnologias, que comprovem a integralização de 160 (cento e sessenta) horas, no mínimo, de estudos relativos ao conteúdo ministrado; </w:t>
      </w:r>
    </w:p>
    <w:p w14:paraId="6150C468" w14:textId="2800A028" w:rsidR="00AE29CA" w:rsidRPr="00E75998" w:rsidRDefault="00AC4838" w:rsidP="00156A7E">
      <w:pPr>
        <w:numPr>
          <w:ilvl w:val="1"/>
          <w:numId w:val="13"/>
        </w:numPr>
        <w:tabs>
          <w:tab w:val="left" w:pos="709"/>
        </w:tabs>
        <w:spacing w:after="0" w:line="240" w:lineRule="auto"/>
        <w:ind w:left="284" w:right="431" w:firstLine="567"/>
        <w:rPr>
          <w:rFonts w:ascii="Times New Roman" w:hAnsi="Times New Roman" w:cs="Times New Roman"/>
          <w:color w:val="auto"/>
          <w:sz w:val="24"/>
          <w:szCs w:val="24"/>
        </w:rPr>
      </w:pPr>
      <w:r w:rsidRPr="00E75998">
        <w:rPr>
          <w:rFonts w:ascii="Times New Roman" w:hAnsi="Times New Roman" w:cs="Times New Roman"/>
          <w:color w:val="auto"/>
          <w:sz w:val="24"/>
          <w:szCs w:val="24"/>
        </w:rPr>
        <w:t>licenciados plenos em Pedagogia</w:t>
      </w:r>
      <w:r w:rsidR="00404BC5" w:rsidRPr="00E75998">
        <w:rPr>
          <w:rFonts w:ascii="Times New Roman" w:hAnsi="Times New Roman" w:cs="Times New Roman"/>
          <w:color w:val="auto"/>
          <w:sz w:val="24"/>
          <w:szCs w:val="24"/>
        </w:rPr>
        <w:t>;</w:t>
      </w:r>
      <w:r w:rsidRPr="00E75998">
        <w:rPr>
          <w:rFonts w:ascii="Times New Roman" w:hAnsi="Times New Roman" w:cs="Times New Roman"/>
          <w:color w:val="auto"/>
          <w:sz w:val="24"/>
          <w:szCs w:val="24"/>
        </w:rPr>
        <w:t xml:space="preserve"> </w:t>
      </w:r>
    </w:p>
    <w:p w14:paraId="728BC1AA" w14:textId="6EE140B6" w:rsidR="00AE29CA" w:rsidRPr="00E75998" w:rsidRDefault="00B55593" w:rsidP="00156A7E">
      <w:pPr>
        <w:pStyle w:val="PargrafodaLista"/>
        <w:numPr>
          <w:ilvl w:val="0"/>
          <w:numId w:val="13"/>
        </w:numPr>
        <w:tabs>
          <w:tab w:val="left" w:pos="709"/>
        </w:tabs>
        <w:spacing w:after="0" w:line="240" w:lineRule="auto"/>
        <w:ind w:left="284" w:right="431" w:firstLine="567"/>
        <w:rPr>
          <w:rFonts w:ascii="Times New Roman" w:hAnsi="Times New Roman" w:cs="Times New Roman"/>
          <w:color w:val="auto"/>
          <w:sz w:val="24"/>
          <w:szCs w:val="24"/>
        </w:rPr>
      </w:pPr>
      <w:r w:rsidRPr="00E75998">
        <w:rPr>
          <w:rFonts w:ascii="Times New Roman" w:hAnsi="Times New Roman" w:cs="Times New Roman"/>
          <w:color w:val="auto"/>
          <w:sz w:val="24"/>
          <w:szCs w:val="24"/>
        </w:rPr>
        <w:t>L</w:t>
      </w:r>
      <w:r w:rsidR="00AC4838" w:rsidRPr="00E75998">
        <w:rPr>
          <w:rFonts w:ascii="Times New Roman" w:hAnsi="Times New Roman" w:cs="Times New Roman"/>
          <w:color w:val="auto"/>
          <w:sz w:val="24"/>
          <w:szCs w:val="24"/>
        </w:rPr>
        <w:t xml:space="preserve">íngua </w:t>
      </w:r>
      <w:r w:rsidRPr="00E75998">
        <w:rPr>
          <w:rFonts w:ascii="Times New Roman" w:hAnsi="Times New Roman" w:cs="Times New Roman"/>
          <w:color w:val="auto"/>
          <w:sz w:val="24"/>
          <w:szCs w:val="24"/>
        </w:rPr>
        <w:t>E</w:t>
      </w:r>
      <w:r w:rsidR="00AC4838" w:rsidRPr="00E75998">
        <w:rPr>
          <w:rFonts w:ascii="Times New Roman" w:hAnsi="Times New Roman" w:cs="Times New Roman"/>
          <w:color w:val="auto"/>
          <w:sz w:val="24"/>
          <w:szCs w:val="24"/>
        </w:rPr>
        <w:t xml:space="preserve">strangeira. </w:t>
      </w:r>
    </w:p>
    <w:p w14:paraId="76918892" w14:textId="77777777" w:rsidR="00AE29CA" w:rsidRPr="00E75998" w:rsidRDefault="00AC4838" w:rsidP="00156A7E">
      <w:pPr>
        <w:numPr>
          <w:ilvl w:val="1"/>
          <w:numId w:val="13"/>
        </w:numPr>
        <w:tabs>
          <w:tab w:val="left" w:pos="709"/>
        </w:tabs>
        <w:spacing w:after="0" w:line="240" w:lineRule="auto"/>
        <w:ind w:left="284" w:right="431" w:firstLine="567"/>
        <w:rPr>
          <w:rFonts w:ascii="Times New Roman" w:hAnsi="Times New Roman" w:cs="Times New Roman"/>
          <w:color w:val="auto"/>
          <w:sz w:val="24"/>
          <w:szCs w:val="24"/>
        </w:rPr>
      </w:pPr>
      <w:r w:rsidRPr="00E75998">
        <w:rPr>
          <w:rFonts w:ascii="Times New Roman" w:hAnsi="Times New Roman" w:cs="Times New Roman"/>
          <w:color w:val="auto"/>
          <w:sz w:val="24"/>
          <w:szCs w:val="24"/>
        </w:rPr>
        <w:t xml:space="preserve">graduados que comprovem a conclusão de curso avançado ou equivalente; </w:t>
      </w:r>
    </w:p>
    <w:p w14:paraId="645ECF6B" w14:textId="77777777" w:rsidR="0064424C" w:rsidRPr="00E75998" w:rsidRDefault="00AC4838" w:rsidP="00156A7E">
      <w:pPr>
        <w:numPr>
          <w:ilvl w:val="1"/>
          <w:numId w:val="13"/>
        </w:numPr>
        <w:tabs>
          <w:tab w:val="left" w:pos="709"/>
        </w:tabs>
        <w:spacing w:after="0" w:line="240" w:lineRule="auto"/>
        <w:ind w:left="284" w:right="431" w:firstLine="567"/>
        <w:rPr>
          <w:rFonts w:ascii="Times New Roman" w:hAnsi="Times New Roman" w:cs="Times New Roman"/>
          <w:color w:val="auto"/>
          <w:sz w:val="24"/>
          <w:szCs w:val="24"/>
        </w:rPr>
      </w:pPr>
      <w:r w:rsidRPr="00E75998">
        <w:rPr>
          <w:rFonts w:ascii="Times New Roman" w:hAnsi="Times New Roman" w:cs="Times New Roman"/>
          <w:color w:val="auto"/>
          <w:sz w:val="24"/>
          <w:szCs w:val="24"/>
        </w:rPr>
        <w:t xml:space="preserve">licenciados plenos oriundos da área de Linguagens e Códigos e suas Tecnologias, que comprovem a integralização de 160 (cento e sessenta) horas, no mínimo, de estudos relativos ao conteúdo a ser ministrado. </w:t>
      </w:r>
    </w:p>
    <w:p w14:paraId="483145F2" w14:textId="119D740E" w:rsidR="00AE29CA" w:rsidRPr="00E75998" w:rsidRDefault="00085B3E" w:rsidP="00156A7E">
      <w:pPr>
        <w:tabs>
          <w:tab w:val="left" w:pos="709"/>
        </w:tabs>
        <w:spacing w:after="0" w:line="240" w:lineRule="auto"/>
        <w:ind w:left="284" w:right="431" w:firstLine="567"/>
        <w:rPr>
          <w:rFonts w:ascii="Times New Roman" w:hAnsi="Times New Roman" w:cs="Times New Roman"/>
          <w:color w:val="auto"/>
          <w:sz w:val="24"/>
          <w:szCs w:val="24"/>
        </w:rPr>
      </w:pPr>
      <w:r w:rsidRPr="00E75998">
        <w:rPr>
          <w:rFonts w:ascii="Times New Roman" w:hAnsi="Times New Roman" w:cs="Times New Roman"/>
          <w:bCs/>
          <w:color w:val="auto"/>
          <w:sz w:val="24"/>
          <w:szCs w:val="24"/>
        </w:rPr>
        <w:t>III</w:t>
      </w:r>
      <w:r w:rsidR="00AC4838" w:rsidRPr="00E75998">
        <w:rPr>
          <w:rFonts w:ascii="Times New Roman" w:hAnsi="Times New Roman" w:cs="Times New Roman"/>
          <w:b/>
          <w:color w:val="auto"/>
          <w:sz w:val="24"/>
          <w:szCs w:val="24"/>
        </w:rPr>
        <w:t xml:space="preserve">. </w:t>
      </w:r>
      <w:r w:rsidR="00B55593" w:rsidRPr="00E75998">
        <w:rPr>
          <w:rFonts w:ascii="Times New Roman" w:hAnsi="Times New Roman" w:cs="Times New Roman"/>
          <w:color w:val="auto"/>
          <w:sz w:val="24"/>
          <w:szCs w:val="24"/>
        </w:rPr>
        <w:t>E</w:t>
      </w:r>
      <w:r w:rsidR="00AC4838" w:rsidRPr="00E75998">
        <w:rPr>
          <w:rFonts w:ascii="Times New Roman" w:hAnsi="Times New Roman" w:cs="Times New Roman"/>
          <w:color w:val="auto"/>
          <w:sz w:val="24"/>
          <w:szCs w:val="24"/>
        </w:rPr>
        <w:t xml:space="preserve">nsino </w:t>
      </w:r>
      <w:r w:rsidR="00B55593" w:rsidRPr="00E75998">
        <w:rPr>
          <w:rFonts w:ascii="Times New Roman" w:hAnsi="Times New Roman" w:cs="Times New Roman"/>
          <w:color w:val="auto"/>
          <w:sz w:val="24"/>
          <w:szCs w:val="24"/>
        </w:rPr>
        <w:t>R</w:t>
      </w:r>
      <w:r w:rsidR="00AC4838" w:rsidRPr="00E75998">
        <w:rPr>
          <w:rFonts w:ascii="Times New Roman" w:hAnsi="Times New Roman" w:cs="Times New Roman"/>
          <w:color w:val="auto"/>
          <w:sz w:val="24"/>
          <w:szCs w:val="24"/>
        </w:rPr>
        <w:t xml:space="preserve">eligioso. </w:t>
      </w:r>
    </w:p>
    <w:p w14:paraId="255526F6" w14:textId="25708C99" w:rsidR="00AE29CA" w:rsidRPr="00E75998" w:rsidRDefault="00085B3E" w:rsidP="00156A7E">
      <w:pPr>
        <w:numPr>
          <w:ilvl w:val="1"/>
          <w:numId w:val="14"/>
        </w:numPr>
        <w:tabs>
          <w:tab w:val="left" w:pos="709"/>
        </w:tabs>
        <w:spacing w:after="0" w:line="240" w:lineRule="auto"/>
        <w:ind w:left="284" w:right="431" w:firstLine="567"/>
        <w:rPr>
          <w:rFonts w:ascii="Times New Roman" w:hAnsi="Times New Roman" w:cs="Times New Roman"/>
          <w:color w:val="auto"/>
          <w:sz w:val="24"/>
          <w:szCs w:val="24"/>
        </w:rPr>
      </w:pPr>
      <w:r w:rsidRPr="00E75998">
        <w:rPr>
          <w:rFonts w:ascii="Times New Roman" w:hAnsi="Times New Roman" w:cs="Times New Roman"/>
          <w:color w:val="auto"/>
          <w:sz w:val="24"/>
          <w:szCs w:val="24"/>
        </w:rPr>
        <w:t>l</w:t>
      </w:r>
      <w:r w:rsidR="00AC4838" w:rsidRPr="00E75998">
        <w:rPr>
          <w:rFonts w:ascii="Times New Roman" w:hAnsi="Times New Roman" w:cs="Times New Roman"/>
          <w:color w:val="auto"/>
          <w:sz w:val="24"/>
          <w:szCs w:val="24"/>
        </w:rPr>
        <w:t xml:space="preserve">icenciados plenos e/ou bacharéis em </w:t>
      </w:r>
      <w:r w:rsidR="00B55593" w:rsidRPr="00E75998">
        <w:rPr>
          <w:rFonts w:ascii="Times New Roman" w:hAnsi="Times New Roman" w:cs="Times New Roman"/>
          <w:color w:val="auto"/>
          <w:sz w:val="24"/>
          <w:szCs w:val="24"/>
        </w:rPr>
        <w:t>F</w:t>
      </w:r>
      <w:r w:rsidR="00AC4838" w:rsidRPr="00E75998">
        <w:rPr>
          <w:rFonts w:ascii="Times New Roman" w:hAnsi="Times New Roman" w:cs="Times New Roman"/>
          <w:color w:val="auto"/>
          <w:sz w:val="24"/>
          <w:szCs w:val="24"/>
        </w:rPr>
        <w:t xml:space="preserve">ilosofia, Ciências Sociais, Ciências Humanas ou Pedagogia ou Bacharel em </w:t>
      </w:r>
      <w:r w:rsidR="00B55593" w:rsidRPr="00E75998">
        <w:rPr>
          <w:rFonts w:ascii="Times New Roman" w:hAnsi="Times New Roman" w:cs="Times New Roman"/>
          <w:color w:val="auto"/>
          <w:sz w:val="24"/>
          <w:szCs w:val="24"/>
        </w:rPr>
        <w:t>T</w:t>
      </w:r>
      <w:r w:rsidR="00AC4838" w:rsidRPr="00E75998">
        <w:rPr>
          <w:rFonts w:ascii="Times New Roman" w:hAnsi="Times New Roman" w:cs="Times New Roman"/>
          <w:color w:val="auto"/>
          <w:sz w:val="24"/>
          <w:szCs w:val="24"/>
        </w:rPr>
        <w:t xml:space="preserve">eologia ou Ciências da Religião; </w:t>
      </w:r>
    </w:p>
    <w:p w14:paraId="4EC4813C" w14:textId="25CE46F1" w:rsidR="00AE29CA" w:rsidRPr="000A7EDC" w:rsidRDefault="00AC4838" w:rsidP="00156A7E">
      <w:pPr>
        <w:numPr>
          <w:ilvl w:val="1"/>
          <w:numId w:val="14"/>
        </w:numPr>
        <w:tabs>
          <w:tab w:val="left" w:pos="709"/>
        </w:tabs>
        <w:spacing w:after="0" w:line="240" w:lineRule="auto"/>
        <w:ind w:left="284" w:right="431" w:firstLine="567"/>
        <w:rPr>
          <w:rFonts w:ascii="Times New Roman" w:hAnsi="Times New Roman" w:cs="Times New Roman"/>
          <w:color w:val="000000" w:themeColor="text1"/>
          <w:sz w:val="24"/>
          <w:szCs w:val="24"/>
        </w:rPr>
      </w:pPr>
      <w:r w:rsidRPr="00E75998">
        <w:rPr>
          <w:rFonts w:ascii="Times New Roman" w:hAnsi="Times New Roman" w:cs="Times New Roman"/>
          <w:color w:val="auto"/>
          <w:sz w:val="24"/>
          <w:szCs w:val="24"/>
        </w:rPr>
        <w:t xml:space="preserve">portadores de certificado de conclusão do curso de </w:t>
      </w:r>
      <w:r w:rsidR="00B55593" w:rsidRPr="00E75998">
        <w:rPr>
          <w:rFonts w:ascii="Times New Roman" w:hAnsi="Times New Roman" w:cs="Times New Roman"/>
          <w:color w:val="auto"/>
          <w:sz w:val="24"/>
          <w:szCs w:val="24"/>
        </w:rPr>
        <w:t>M</w:t>
      </w:r>
      <w:r w:rsidRPr="00E75998">
        <w:rPr>
          <w:rFonts w:ascii="Times New Roman" w:hAnsi="Times New Roman" w:cs="Times New Roman"/>
          <w:color w:val="auto"/>
          <w:sz w:val="24"/>
          <w:szCs w:val="24"/>
        </w:rPr>
        <w:t xml:space="preserve">agistério de nível médio na </w:t>
      </w:r>
      <w:r w:rsidRPr="000A7EDC">
        <w:rPr>
          <w:rFonts w:ascii="Times New Roman" w:hAnsi="Times New Roman" w:cs="Times New Roman"/>
          <w:color w:val="000000" w:themeColor="text1"/>
          <w:sz w:val="24"/>
          <w:szCs w:val="24"/>
        </w:rPr>
        <w:t>modalidade normal, acrescido do curso livre de formação religiosa, com carga horária mínima de 160 (cento e sessenta) horas.</w:t>
      </w:r>
    </w:p>
    <w:p w14:paraId="639EBAC7" w14:textId="3E4F6E28" w:rsidR="00AE29CA" w:rsidRPr="000A7EDC" w:rsidRDefault="00085B3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Cs/>
          <w:color w:val="000000" w:themeColor="text1"/>
          <w:sz w:val="24"/>
          <w:szCs w:val="24"/>
        </w:rPr>
        <w:lastRenderedPageBreak/>
        <w:t>IV</w:t>
      </w:r>
      <w:r w:rsidR="00AC4838" w:rsidRPr="000A7EDC">
        <w:rPr>
          <w:rFonts w:ascii="Times New Roman" w:hAnsi="Times New Roman" w:cs="Times New Roman"/>
          <w:b/>
          <w:color w:val="000000" w:themeColor="text1"/>
          <w:sz w:val="24"/>
          <w:szCs w:val="24"/>
        </w:rPr>
        <w:t xml:space="preserve">. </w:t>
      </w:r>
      <w:r w:rsidR="00B55593" w:rsidRPr="000A7EDC">
        <w:rPr>
          <w:rFonts w:ascii="Times New Roman" w:hAnsi="Times New Roman" w:cs="Times New Roman"/>
          <w:color w:val="000000" w:themeColor="text1"/>
          <w:sz w:val="24"/>
          <w:szCs w:val="24"/>
        </w:rPr>
        <w:t>C</w:t>
      </w:r>
      <w:r w:rsidR="00AC4838" w:rsidRPr="000A7EDC">
        <w:rPr>
          <w:rFonts w:ascii="Times New Roman" w:hAnsi="Times New Roman" w:cs="Times New Roman"/>
          <w:color w:val="000000" w:themeColor="text1"/>
          <w:sz w:val="24"/>
          <w:szCs w:val="24"/>
        </w:rPr>
        <w:t xml:space="preserve">iências da </w:t>
      </w:r>
      <w:r w:rsidR="00B55593" w:rsidRPr="000A7EDC">
        <w:rPr>
          <w:rFonts w:ascii="Times New Roman" w:hAnsi="Times New Roman" w:cs="Times New Roman"/>
          <w:color w:val="000000" w:themeColor="text1"/>
          <w:sz w:val="24"/>
          <w:szCs w:val="24"/>
        </w:rPr>
        <w:t>N</w:t>
      </w:r>
      <w:r w:rsidR="00AC4838" w:rsidRPr="000A7EDC">
        <w:rPr>
          <w:rFonts w:ascii="Times New Roman" w:hAnsi="Times New Roman" w:cs="Times New Roman"/>
          <w:color w:val="000000" w:themeColor="text1"/>
          <w:sz w:val="24"/>
          <w:szCs w:val="24"/>
        </w:rPr>
        <w:t>atureza (</w:t>
      </w:r>
      <w:r w:rsidR="00697318" w:rsidRPr="000A7EDC">
        <w:rPr>
          <w:rFonts w:ascii="Times New Roman" w:hAnsi="Times New Roman" w:cs="Times New Roman"/>
          <w:color w:val="000000" w:themeColor="text1"/>
          <w:sz w:val="24"/>
          <w:szCs w:val="24"/>
        </w:rPr>
        <w:t>F</w:t>
      </w:r>
      <w:r w:rsidR="00AC4838" w:rsidRPr="000A7EDC">
        <w:rPr>
          <w:rFonts w:ascii="Times New Roman" w:hAnsi="Times New Roman" w:cs="Times New Roman"/>
          <w:color w:val="000000" w:themeColor="text1"/>
          <w:sz w:val="24"/>
          <w:szCs w:val="24"/>
        </w:rPr>
        <w:t xml:space="preserve">ísica, </w:t>
      </w:r>
      <w:r w:rsidR="00697318" w:rsidRPr="000A7EDC">
        <w:rPr>
          <w:rFonts w:ascii="Times New Roman" w:hAnsi="Times New Roman" w:cs="Times New Roman"/>
          <w:color w:val="000000" w:themeColor="text1"/>
          <w:sz w:val="24"/>
          <w:szCs w:val="24"/>
        </w:rPr>
        <w:t>Q</w:t>
      </w:r>
      <w:r w:rsidR="00AC4838" w:rsidRPr="000A7EDC">
        <w:rPr>
          <w:rFonts w:ascii="Times New Roman" w:hAnsi="Times New Roman" w:cs="Times New Roman"/>
          <w:color w:val="000000" w:themeColor="text1"/>
          <w:sz w:val="24"/>
          <w:szCs w:val="24"/>
        </w:rPr>
        <w:t xml:space="preserve">uímica e </w:t>
      </w:r>
      <w:r w:rsidR="00697318" w:rsidRPr="000A7EDC">
        <w:rPr>
          <w:rFonts w:ascii="Times New Roman" w:hAnsi="Times New Roman" w:cs="Times New Roman"/>
          <w:color w:val="000000" w:themeColor="text1"/>
          <w:sz w:val="24"/>
          <w:szCs w:val="24"/>
        </w:rPr>
        <w:t>B</w:t>
      </w:r>
      <w:r w:rsidR="00AC4838" w:rsidRPr="000A7EDC">
        <w:rPr>
          <w:rFonts w:ascii="Times New Roman" w:hAnsi="Times New Roman" w:cs="Times New Roman"/>
          <w:color w:val="000000" w:themeColor="text1"/>
          <w:sz w:val="24"/>
          <w:szCs w:val="24"/>
        </w:rPr>
        <w:t xml:space="preserve">iologia) </w:t>
      </w:r>
    </w:p>
    <w:p w14:paraId="5B705848" w14:textId="16EE1FFF" w:rsidR="00AE29CA" w:rsidRPr="00C5777E" w:rsidRDefault="00C5777E" w:rsidP="00C5777E">
      <w:pPr>
        <w:tabs>
          <w:tab w:val="left" w:pos="709"/>
        </w:tabs>
        <w:spacing w:after="0" w:line="240" w:lineRule="auto"/>
        <w:ind w:left="851" w:right="43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00AC4838" w:rsidRPr="00C5777E">
        <w:rPr>
          <w:rFonts w:ascii="Times New Roman" w:hAnsi="Times New Roman" w:cs="Times New Roman"/>
          <w:color w:val="auto"/>
          <w:sz w:val="24"/>
          <w:szCs w:val="24"/>
        </w:rPr>
        <w:t xml:space="preserve">licenciados plenos em outra disciplina da mesma área; </w:t>
      </w:r>
    </w:p>
    <w:p w14:paraId="7FF7A2E3" w14:textId="5F54A6DC" w:rsidR="00AE29CA" w:rsidRPr="00EA6F75" w:rsidRDefault="00EA6F75" w:rsidP="00EA6F75">
      <w:pPr>
        <w:tabs>
          <w:tab w:val="left" w:pos="709"/>
        </w:tabs>
        <w:spacing w:after="0" w:line="240" w:lineRule="auto"/>
        <w:ind w:right="43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EA6F75">
        <w:rPr>
          <w:rFonts w:ascii="Times New Roman" w:hAnsi="Times New Roman" w:cs="Times New Roman"/>
          <w:color w:val="auto"/>
          <w:sz w:val="24"/>
          <w:szCs w:val="24"/>
        </w:rPr>
        <w:t>b)</w:t>
      </w:r>
      <w:r>
        <w:rPr>
          <w:rFonts w:ascii="Times New Roman" w:hAnsi="Times New Roman" w:cs="Times New Roman"/>
          <w:color w:val="auto"/>
          <w:sz w:val="24"/>
          <w:szCs w:val="24"/>
        </w:rPr>
        <w:t xml:space="preserve"> </w:t>
      </w:r>
      <w:r w:rsidR="00AC4838" w:rsidRPr="00EA6F75">
        <w:rPr>
          <w:rFonts w:ascii="Times New Roman" w:hAnsi="Times New Roman" w:cs="Times New Roman"/>
          <w:color w:val="auto"/>
          <w:sz w:val="24"/>
          <w:szCs w:val="24"/>
        </w:rPr>
        <w:t xml:space="preserve">bacharéis nas disciplinas específicas. </w:t>
      </w:r>
    </w:p>
    <w:p w14:paraId="5A30CB69" w14:textId="77777777"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C5777E">
        <w:rPr>
          <w:rFonts w:ascii="Times New Roman" w:hAnsi="Times New Roman" w:cs="Times New Roman"/>
          <w:b/>
          <w:color w:val="auto"/>
          <w:sz w:val="24"/>
          <w:szCs w:val="24"/>
        </w:rPr>
        <w:t xml:space="preserve">Parágrafo </w:t>
      </w:r>
      <w:r w:rsidRPr="000A7EDC">
        <w:rPr>
          <w:rFonts w:ascii="Times New Roman" w:hAnsi="Times New Roman" w:cs="Times New Roman"/>
          <w:b/>
          <w:color w:val="000000" w:themeColor="text1"/>
          <w:sz w:val="24"/>
          <w:szCs w:val="24"/>
        </w:rPr>
        <w:t xml:space="preserve">único. </w:t>
      </w:r>
      <w:r w:rsidRPr="000A7EDC">
        <w:rPr>
          <w:rFonts w:ascii="Times New Roman" w:hAnsi="Times New Roman" w:cs="Times New Roman"/>
          <w:color w:val="000000" w:themeColor="text1"/>
          <w:sz w:val="24"/>
          <w:szCs w:val="24"/>
        </w:rPr>
        <w:t>Em todos</w:t>
      </w:r>
      <w:r w:rsidRPr="000A7EDC">
        <w:rPr>
          <w:rFonts w:ascii="Times New Roman" w:hAnsi="Times New Roman" w:cs="Times New Roman"/>
          <w:b/>
          <w:color w:val="000000" w:themeColor="text1"/>
          <w:sz w:val="24"/>
          <w:szCs w:val="24"/>
        </w:rPr>
        <w:t xml:space="preserve"> </w:t>
      </w:r>
      <w:r w:rsidRPr="000A7EDC">
        <w:rPr>
          <w:rFonts w:ascii="Times New Roman" w:hAnsi="Times New Roman" w:cs="Times New Roman"/>
          <w:color w:val="000000" w:themeColor="text1"/>
          <w:sz w:val="24"/>
          <w:szCs w:val="24"/>
        </w:rPr>
        <w:t xml:space="preserve">os casos disciplinados no presente artigo, na hipótese de não serem encontrados os profissionais elencados para cada disciplina, serão admitidos, nos termos do </w:t>
      </w:r>
      <w:r w:rsidRPr="000A7EDC">
        <w:rPr>
          <w:rFonts w:ascii="Times New Roman" w:hAnsi="Times New Roman" w:cs="Times New Roman"/>
          <w:i/>
          <w:color w:val="000000" w:themeColor="text1"/>
          <w:sz w:val="24"/>
          <w:szCs w:val="24"/>
        </w:rPr>
        <w:t>caput</w:t>
      </w:r>
      <w:r w:rsidRPr="000A7EDC">
        <w:rPr>
          <w:rFonts w:ascii="Times New Roman" w:hAnsi="Times New Roman" w:cs="Times New Roman"/>
          <w:color w:val="000000" w:themeColor="text1"/>
          <w:sz w:val="24"/>
          <w:szCs w:val="24"/>
        </w:rPr>
        <w:t xml:space="preserve">, graduados em cursos de nível superior não correspondentes à licenciatura específica, desde que a disciplina que pretendem lecionar tenha sido cursada com carga horária mínima de 160 (cento e sessenta) horas e alunos que comprovem estar cursando o último ano da licenciatura correspondente à disciplina a ser ministrada. </w:t>
      </w:r>
    </w:p>
    <w:p w14:paraId="1CF8592F" w14:textId="551C5A4F"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Art.</w:t>
      </w:r>
      <w:r w:rsidR="00A9668E" w:rsidRPr="000A7EDC">
        <w:rPr>
          <w:rFonts w:ascii="Times New Roman" w:hAnsi="Times New Roman" w:cs="Times New Roman"/>
          <w:b/>
          <w:color w:val="000000" w:themeColor="text1"/>
          <w:sz w:val="24"/>
          <w:szCs w:val="24"/>
        </w:rPr>
        <w:t>69</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Para fins do disposto no artigo anterior, admite-se que áreas de insuficiência de profissionais legalmente habilitados são as localidades de difícil acesso e/ou nas quais se comprovem a falta de professores licenciados plenos para o exercício da docência </w:t>
      </w:r>
      <w:r w:rsidR="0064424C" w:rsidRPr="000A7EDC">
        <w:rPr>
          <w:rFonts w:ascii="Times New Roman" w:hAnsi="Times New Roman" w:cs="Times New Roman"/>
          <w:color w:val="000000" w:themeColor="text1"/>
          <w:sz w:val="24"/>
          <w:szCs w:val="24"/>
        </w:rPr>
        <w:t xml:space="preserve">do </w:t>
      </w:r>
      <w:r w:rsidR="006B33E3" w:rsidRPr="000A7EDC">
        <w:rPr>
          <w:rFonts w:ascii="Times New Roman" w:hAnsi="Times New Roman" w:cs="Times New Roman"/>
          <w:color w:val="000000" w:themeColor="text1"/>
          <w:sz w:val="24"/>
          <w:szCs w:val="24"/>
        </w:rPr>
        <w:t>e</w:t>
      </w:r>
      <w:r w:rsidR="0064424C" w:rsidRPr="000A7EDC">
        <w:rPr>
          <w:rFonts w:ascii="Times New Roman" w:hAnsi="Times New Roman" w:cs="Times New Roman"/>
          <w:color w:val="000000" w:themeColor="text1"/>
          <w:sz w:val="24"/>
          <w:szCs w:val="24"/>
        </w:rPr>
        <w:t xml:space="preserve">nsino </w:t>
      </w:r>
      <w:r w:rsidR="006B33E3" w:rsidRPr="000A7EDC">
        <w:rPr>
          <w:rFonts w:ascii="Times New Roman" w:hAnsi="Times New Roman" w:cs="Times New Roman"/>
          <w:color w:val="000000" w:themeColor="text1"/>
          <w:sz w:val="24"/>
          <w:szCs w:val="24"/>
        </w:rPr>
        <w:t>f</w:t>
      </w:r>
      <w:r w:rsidR="0064424C" w:rsidRPr="000A7EDC">
        <w:rPr>
          <w:rFonts w:ascii="Times New Roman" w:hAnsi="Times New Roman" w:cs="Times New Roman"/>
          <w:color w:val="000000" w:themeColor="text1"/>
          <w:sz w:val="24"/>
          <w:szCs w:val="24"/>
        </w:rPr>
        <w:t>undamental</w:t>
      </w:r>
      <w:r w:rsidRPr="000A7EDC">
        <w:rPr>
          <w:rFonts w:ascii="Times New Roman" w:hAnsi="Times New Roman" w:cs="Times New Roman"/>
          <w:color w:val="000000" w:themeColor="text1"/>
          <w:sz w:val="24"/>
          <w:szCs w:val="24"/>
        </w:rPr>
        <w:t xml:space="preserve">, devendo o Sistema </w:t>
      </w:r>
      <w:r w:rsidR="0064424C" w:rsidRPr="000A7EDC">
        <w:rPr>
          <w:rFonts w:ascii="Times New Roman" w:hAnsi="Times New Roman" w:cs="Times New Roman"/>
          <w:color w:val="000000" w:themeColor="text1"/>
          <w:sz w:val="24"/>
          <w:szCs w:val="24"/>
        </w:rPr>
        <w:t>Municipa</w:t>
      </w:r>
      <w:r w:rsidRPr="000A7EDC">
        <w:rPr>
          <w:rFonts w:ascii="Times New Roman" w:hAnsi="Times New Roman" w:cs="Times New Roman"/>
          <w:color w:val="000000" w:themeColor="text1"/>
          <w:sz w:val="24"/>
          <w:szCs w:val="24"/>
        </w:rPr>
        <w:t>l de Ensino envidar esforços para reverter tal situação, tendo, para tanto, o prazo máximo de 0</w:t>
      </w:r>
      <w:r w:rsidR="0064424C" w:rsidRPr="000A7EDC">
        <w:rPr>
          <w:rFonts w:ascii="Times New Roman" w:hAnsi="Times New Roman" w:cs="Times New Roman"/>
          <w:color w:val="000000" w:themeColor="text1"/>
          <w:sz w:val="24"/>
          <w:szCs w:val="24"/>
        </w:rPr>
        <w:t>4</w:t>
      </w:r>
      <w:r w:rsidRPr="000A7EDC">
        <w:rPr>
          <w:rFonts w:ascii="Times New Roman" w:hAnsi="Times New Roman" w:cs="Times New Roman"/>
          <w:color w:val="000000" w:themeColor="text1"/>
          <w:sz w:val="24"/>
          <w:szCs w:val="24"/>
        </w:rPr>
        <w:t xml:space="preserve"> (</w:t>
      </w:r>
      <w:r w:rsidR="0064424C" w:rsidRPr="000A7EDC">
        <w:rPr>
          <w:rFonts w:ascii="Times New Roman" w:hAnsi="Times New Roman" w:cs="Times New Roman"/>
          <w:color w:val="000000" w:themeColor="text1"/>
          <w:sz w:val="24"/>
          <w:szCs w:val="24"/>
        </w:rPr>
        <w:t>quatro</w:t>
      </w:r>
      <w:r w:rsidRPr="000A7EDC">
        <w:rPr>
          <w:rFonts w:ascii="Times New Roman" w:hAnsi="Times New Roman" w:cs="Times New Roman"/>
          <w:color w:val="000000" w:themeColor="text1"/>
          <w:sz w:val="24"/>
          <w:szCs w:val="24"/>
        </w:rPr>
        <w:t xml:space="preserve">) anos. </w:t>
      </w:r>
    </w:p>
    <w:p w14:paraId="471519E9" w14:textId="3E8881F6" w:rsidR="00A45677"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SEÇÃO </w:t>
      </w:r>
      <w:r w:rsidR="0064424C" w:rsidRPr="000A7EDC">
        <w:rPr>
          <w:rFonts w:ascii="Times New Roman" w:hAnsi="Times New Roman" w:cs="Times New Roman"/>
          <w:color w:val="000000" w:themeColor="text1"/>
          <w:sz w:val="24"/>
          <w:szCs w:val="24"/>
        </w:rPr>
        <w:t>IV</w:t>
      </w:r>
    </w:p>
    <w:p w14:paraId="7E8211F9" w14:textId="15ADC96D" w:rsidR="00AE29CA"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Da Gestão Educacional </w:t>
      </w:r>
    </w:p>
    <w:p w14:paraId="035A5831" w14:textId="77777777" w:rsidR="00453578" w:rsidRPr="000A7EDC" w:rsidRDefault="00453578" w:rsidP="00453578">
      <w:pPr>
        <w:rPr>
          <w:color w:val="000000" w:themeColor="text1"/>
        </w:rPr>
      </w:pPr>
    </w:p>
    <w:p w14:paraId="5EF87C9C" w14:textId="07D3B871"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64424C" w:rsidRPr="000A7EDC">
        <w:rPr>
          <w:rFonts w:ascii="Times New Roman" w:hAnsi="Times New Roman" w:cs="Times New Roman"/>
          <w:b/>
          <w:color w:val="000000" w:themeColor="text1"/>
          <w:sz w:val="24"/>
          <w:szCs w:val="24"/>
        </w:rPr>
        <w:t>7</w:t>
      </w:r>
      <w:r w:rsidR="00A9668E" w:rsidRPr="000A7EDC">
        <w:rPr>
          <w:rFonts w:ascii="Times New Roman" w:hAnsi="Times New Roman" w:cs="Times New Roman"/>
          <w:b/>
          <w:color w:val="000000" w:themeColor="text1"/>
          <w:sz w:val="24"/>
          <w:szCs w:val="24"/>
        </w:rPr>
        <w:t>0</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As funções de gestão educacional, assim compreendidas aquelas especificadas no artigo 64 da Lei de Diretrizes e Bases da Educação Nacional – LDBEN – administração, planejamento, inspeção, supervisão e orientação educacional para a </w:t>
      </w:r>
      <w:r w:rsidR="006B33E3" w:rsidRPr="000A7EDC">
        <w:rPr>
          <w:rFonts w:ascii="Times New Roman" w:hAnsi="Times New Roman" w:cs="Times New Roman"/>
          <w:color w:val="000000" w:themeColor="text1"/>
          <w:sz w:val="24"/>
          <w:szCs w:val="24"/>
        </w:rPr>
        <w:t>e</w:t>
      </w:r>
      <w:r w:rsidR="00A45677" w:rsidRPr="000A7EDC">
        <w:rPr>
          <w:rFonts w:ascii="Times New Roman" w:hAnsi="Times New Roman" w:cs="Times New Roman"/>
          <w:color w:val="000000" w:themeColor="text1"/>
          <w:sz w:val="24"/>
          <w:szCs w:val="24"/>
        </w:rPr>
        <w:t xml:space="preserve">ducação </w:t>
      </w:r>
      <w:r w:rsidR="006B33E3" w:rsidRPr="000A7EDC">
        <w:rPr>
          <w:rFonts w:ascii="Times New Roman" w:hAnsi="Times New Roman" w:cs="Times New Roman"/>
          <w:color w:val="000000" w:themeColor="text1"/>
          <w:sz w:val="24"/>
          <w:szCs w:val="24"/>
        </w:rPr>
        <w:t>i</w:t>
      </w:r>
      <w:r w:rsidR="00A45677" w:rsidRPr="000A7EDC">
        <w:rPr>
          <w:rFonts w:ascii="Times New Roman" w:hAnsi="Times New Roman" w:cs="Times New Roman"/>
          <w:color w:val="000000" w:themeColor="text1"/>
          <w:sz w:val="24"/>
          <w:szCs w:val="24"/>
        </w:rPr>
        <w:t>nfantil</w:t>
      </w:r>
      <w:r w:rsidRPr="000A7EDC">
        <w:rPr>
          <w:rFonts w:ascii="Times New Roman" w:hAnsi="Times New Roman" w:cs="Times New Roman"/>
          <w:color w:val="000000" w:themeColor="text1"/>
          <w:sz w:val="24"/>
          <w:szCs w:val="24"/>
        </w:rPr>
        <w:t xml:space="preserve"> </w:t>
      </w:r>
      <w:r w:rsidR="00A45677" w:rsidRPr="000A7EDC">
        <w:rPr>
          <w:rFonts w:ascii="Times New Roman" w:hAnsi="Times New Roman" w:cs="Times New Roman"/>
          <w:color w:val="000000" w:themeColor="text1"/>
          <w:sz w:val="24"/>
          <w:szCs w:val="24"/>
        </w:rPr>
        <w:t xml:space="preserve">e </w:t>
      </w:r>
      <w:r w:rsidR="006B33E3" w:rsidRPr="000A7EDC">
        <w:rPr>
          <w:rFonts w:ascii="Times New Roman" w:hAnsi="Times New Roman" w:cs="Times New Roman"/>
          <w:color w:val="000000" w:themeColor="text1"/>
          <w:sz w:val="24"/>
          <w:szCs w:val="24"/>
        </w:rPr>
        <w:t>e</w:t>
      </w:r>
      <w:r w:rsidR="00A45677" w:rsidRPr="000A7EDC">
        <w:rPr>
          <w:rFonts w:ascii="Times New Roman" w:hAnsi="Times New Roman" w:cs="Times New Roman"/>
          <w:color w:val="000000" w:themeColor="text1"/>
          <w:sz w:val="24"/>
          <w:szCs w:val="24"/>
        </w:rPr>
        <w:t xml:space="preserve">nsino </w:t>
      </w:r>
      <w:r w:rsidR="006B33E3" w:rsidRPr="000A7EDC">
        <w:rPr>
          <w:rFonts w:ascii="Times New Roman" w:hAnsi="Times New Roman" w:cs="Times New Roman"/>
          <w:color w:val="000000" w:themeColor="text1"/>
          <w:sz w:val="24"/>
          <w:szCs w:val="24"/>
        </w:rPr>
        <w:t>f</w:t>
      </w:r>
      <w:r w:rsidR="00A45677" w:rsidRPr="000A7EDC">
        <w:rPr>
          <w:rFonts w:ascii="Times New Roman" w:hAnsi="Times New Roman" w:cs="Times New Roman"/>
          <w:color w:val="000000" w:themeColor="text1"/>
          <w:sz w:val="24"/>
          <w:szCs w:val="24"/>
        </w:rPr>
        <w:t xml:space="preserve">undamental </w:t>
      </w:r>
      <w:r w:rsidRPr="000A7EDC">
        <w:rPr>
          <w:rFonts w:ascii="Times New Roman" w:hAnsi="Times New Roman" w:cs="Times New Roman"/>
          <w:color w:val="000000" w:themeColor="text1"/>
          <w:sz w:val="24"/>
          <w:szCs w:val="24"/>
        </w:rPr>
        <w:t xml:space="preserve">– serão exercidas por profissionais: </w:t>
      </w:r>
    </w:p>
    <w:p w14:paraId="7DD14FF3" w14:textId="176685AF" w:rsidR="00AE29CA" w:rsidRPr="000A7EDC" w:rsidRDefault="00AC4838" w:rsidP="00156A7E">
      <w:pPr>
        <w:pStyle w:val="PargrafodaLista"/>
        <w:numPr>
          <w:ilvl w:val="0"/>
          <w:numId w:val="46"/>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licenciados plenos em Pedagogia e/ou licenciados plenos em outras áreas, portadores de certificado de curso de pós-graduação especialmente estruturado para este fim, nos termos no disposto na </w:t>
      </w:r>
      <w:r w:rsidR="006B33E3"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CNE/CP nº. 01/2006. </w:t>
      </w:r>
    </w:p>
    <w:p w14:paraId="61F510F7" w14:textId="3055CE93" w:rsidR="00AE29CA" w:rsidRPr="000A7EDC" w:rsidRDefault="00AC4838" w:rsidP="00156A7E">
      <w:pPr>
        <w:pStyle w:val="PargrafodaLista"/>
        <w:numPr>
          <w:ilvl w:val="0"/>
          <w:numId w:val="46"/>
        </w:num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pedagogos ou licenciados plenos em Pedagogia, sob a égide de legislações anteriores, que comprovem ter habilitação para uma ou mais das funções especificadas no </w:t>
      </w:r>
      <w:r w:rsidRPr="000A7EDC">
        <w:rPr>
          <w:rFonts w:ascii="Times New Roman" w:hAnsi="Times New Roman" w:cs="Times New Roman"/>
          <w:i/>
          <w:color w:val="000000" w:themeColor="text1"/>
          <w:sz w:val="24"/>
          <w:szCs w:val="24"/>
        </w:rPr>
        <w:t>caput</w:t>
      </w:r>
      <w:r w:rsidRPr="000A7EDC">
        <w:rPr>
          <w:rFonts w:ascii="Times New Roman" w:hAnsi="Times New Roman" w:cs="Times New Roman"/>
          <w:color w:val="000000" w:themeColor="text1"/>
          <w:sz w:val="24"/>
          <w:szCs w:val="24"/>
        </w:rPr>
        <w:t xml:space="preserve">. </w:t>
      </w:r>
    </w:p>
    <w:p w14:paraId="1198BEF5" w14:textId="0E38C613"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Parágrafo único. </w:t>
      </w:r>
      <w:r w:rsidRPr="000A7EDC">
        <w:rPr>
          <w:rFonts w:ascii="Times New Roman" w:hAnsi="Times New Roman" w:cs="Times New Roman"/>
          <w:color w:val="000000" w:themeColor="text1"/>
          <w:sz w:val="24"/>
          <w:szCs w:val="24"/>
        </w:rPr>
        <w:t>Em qualquer dos casos, a experiência docente de, no mínimo, 2 (dois) anos é pré</w:t>
      </w:r>
      <w:r w:rsidR="00736BC7"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 xml:space="preserve">requisito para o exercício profissional de quaisquer outras funções de magistério, de acordo com o disposto no Parágrafo único do artigo 67 da Lei de Diretrizes e Bases da Educação Nacional – LDBEN.  </w:t>
      </w:r>
    </w:p>
    <w:p w14:paraId="2BE26DB5" w14:textId="1896CC9D"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64424C" w:rsidRPr="000A7EDC">
        <w:rPr>
          <w:rFonts w:ascii="Times New Roman" w:hAnsi="Times New Roman" w:cs="Times New Roman"/>
          <w:b/>
          <w:color w:val="000000" w:themeColor="text1"/>
          <w:sz w:val="24"/>
          <w:szCs w:val="24"/>
        </w:rPr>
        <w:t>7</w:t>
      </w:r>
      <w:r w:rsidR="00A9668E" w:rsidRPr="000A7EDC">
        <w:rPr>
          <w:rFonts w:ascii="Times New Roman" w:hAnsi="Times New Roman" w:cs="Times New Roman"/>
          <w:b/>
          <w:color w:val="000000" w:themeColor="text1"/>
          <w:sz w:val="24"/>
          <w:szCs w:val="24"/>
        </w:rPr>
        <w:t>1</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As demais atividades de suporte administrativo, que compreendem as funções de secretário escolar, serão exercidas por trabalhadores em educação, portadores de diploma de nível superior ou técnico, priorizando-se aqueles detentores de nível superior, com formação específica. </w:t>
      </w:r>
    </w:p>
    <w:p w14:paraId="0CC90321" w14:textId="6DC5F672" w:rsidR="00404BC5" w:rsidRPr="000A7EDC" w:rsidRDefault="00085B3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I.</w:t>
      </w:r>
      <w:r w:rsidR="00591D0C"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color w:val="000000" w:themeColor="text1"/>
          <w:sz w:val="24"/>
          <w:szCs w:val="24"/>
        </w:rPr>
        <w:t xml:space="preserve"> n</w:t>
      </w:r>
      <w:r w:rsidR="006638AA" w:rsidRPr="000A7EDC">
        <w:rPr>
          <w:rFonts w:ascii="Times New Roman" w:hAnsi="Times New Roman" w:cs="Times New Roman"/>
          <w:color w:val="000000" w:themeColor="text1"/>
          <w:sz w:val="24"/>
          <w:szCs w:val="24"/>
        </w:rPr>
        <w:t xml:space="preserve">a hipótese de não serem encontrados os profissionais com a formação especificada no caput para exercer as funções de secretário escolar, serão admitidos, até 2024, os </w:t>
      </w:r>
      <w:r w:rsidR="00404BC5" w:rsidRPr="000A7EDC">
        <w:rPr>
          <w:rFonts w:ascii="Times New Roman" w:hAnsi="Times New Roman" w:cs="Times New Roman"/>
          <w:color w:val="000000" w:themeColor="text1"/>
          <w:sz w:val="24"/>
          <w:szCs w:val="24"/>
        </w:rPr>
        <w:t>seguintes profissionais</w:t>
      </w:r>
      <w:r w:rsidR="006638AA" w:rsidRPr="000A7EDC">
        <w:rPr>
          <w:rFonts w:ascii="Times New Roman" w:hAnsi="Times New Roman" w:cs="Times New Roman"/>
          <w:color w:val="000000" w:themeColor="text1"/>
          <w:sz w:val="24"/>
          <w:szCs w:val="24"/>
        </w:rPr>
        <w:t>:</w:t>
      </w:r>
    </w:p>
    <w:p w14:paraId="23F2AB2B" w14:textId="2AB8AE42" w:rsidR="006638AA" w:rsidRPr="000A7EDC" w:rsidRDefault="00591D0C" w:rsidP="00156A7E">
      <w:pPr>
        <w:tabs>
          <w:tab w:val="left" w:pos="709"/>
        </w:tabs>
        <w:spacing w:after="0" w:line="240" w:lineRule="auto"/>
        <w:ind w:right="431" w:firstLine="841"/>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a-</w:t>
      </w:r>
      <w:r w:rsidR="00C86FAF" w:rsidRPr="000A7EDC">
        <w:rPr>
          <w:rFonts w:ascii="Times New Roman" w:hAnsi="Times New Roman" w:cs="Times New Roman"/>
          <w:color w:val="000000" w:themeColor="text1"/>
          <w:sz w:val="24"/>
          <w:szCs w:val="24"/>
        </w:rPr>
        <w:t xml:space="preserve"> </w:t>
      </w:r>
      <w:r w:rsidR="00085B3E" w:rsidRPr="000A7EDC">
        <w:rPr>
          <w:rFonts w:ascii="Times New Roman" w:hAnsi="Times New Roman" w:cs="Times New Roman"/>
          <w:color w:val="000000" w:themeColor="text1"/>
          <w:sz w:val="24"/>
          <w:szCs w:val="24"/>
        </w:rPr>
        <w:t>l</w:t>
      </w:r>
      <w:r w:rsidR="006638AA" w:rsidRPr="000A7EDC">
        <w:rPr>
          <w:rFonts w:ascii="Times New Roman" w:hAnsi="Times New Roman" w:cs="Times New Roman"/>
          <w:color w:val="000000" w:themeColor="text1"/>
          <w:sz w:val="24"/>
          <w:szCs w:val="24"/>
        </w:rPr>
        <w:t>icenciado pleno em Pedagogia</w:t>
      </w:r>
      <w:r w:rsidR="00404BC5" w:rsidRPr="000A7EDC">
        <w:rPr>
          <w:rFonts w:ascii="Times New Roman" w:hAnsi="Times New Roman" w:cs="Times New Roman"/>
          <w:color w:val="000000" w:themeColor="text1"/>
          <w:sz w:val="24"/>
          <w:szCs w:val="24"/>
        </w:rPr>
        <w:t>;</w:t>
      </w:r>
    </w:p>
    <w:p w14:paraId="20D4A540" w14:textId="0A6FEEDE" w:rsidR="006638AA" w:rsidRPr="000A7EDC" w:rsidRDefault="00591D0C" w:rsidP="00156A7E">
      <w:pPr>
        <w:tabs>
          <w:tab w:val="left" w:pos="709"/>
        </w:tabs>
        <w:spacing w:after="0" w:line="240" w:lineRule="auto"/>
        <w:ind w:left="348" w:right="431" w:firstLine="503"/>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b-</w:t>
      </w:r>
      <w:r w:rsidR="00085B3E" w:rsidRPr="000A7EDC">
        <w:rPr>
          <w:rFonts w:ascii="Times New Roman" w:hAnsi="Times New Roman" w:cs="Times New Roman"/>
          <w:color w:val="000000" w:themeColor="text1"/>
          <w:sz w:val="24"/>
          <w:szCs w:val="24"/>
        </w:rPr>
        <w:t>n</w:t>
      </w:r>
      <w:r w:rsidR="006638AA" w:rsidRPr="000A7EDC">
        <w:rPr>
          <w:rFonts w:ascii="Times New Roman" w:hAnsi="Times New Roman" w:cs="Times New Roman"/>
          <w:color w:val="000000" w:themeColor="text1"/>
          <w:sz w:val="24"/>
          <w:szCs w:val="24"/>
        </w:rPr>
        <w:t xml:space="preserve">ível </w:t>
      </w:r>
      <w:r w:rsidR="00B55593" w:rsidRPr="000A7EDC">
        <w:rPr>
          <w:rFonts w:ascii="Times New Roman" w:hAnsi="Times New Roman" w:cs="Times New Roman"/>
          <w:color w:val="000000" w:themeColor="text1"/>
          <w:sz w:val="24"/>
          <w:szCs w:val="24"/>
        </w:rPr>
        <w:t>m</w:t>
      </w:r>
      <w:r w:rsidR="006638AA" w:rsidRPr="000A7EDC">
        <w:rPr>
          <w:rFonts w:ascii="Times New Roman" w:hAnsi="Times New Roman" w:cs="Times New Roman"/>
          <w:color w:val="000000" w:themeColor="text1"/>
          <w:sz w:val="24"/>
          <w:szCs w:val="24"/>
        </w:rPr>
        <w:t xml:space="preserve">édio completo com curso técnico de </w:t>
      </w:r>
      <w:r w:rsidR="00B55593" w:rsidRPr="000A7EDC">
        <w:rPr>
          <w:rFonts w:ascii="Times New Roman" w:hAnsi="Times New Roman" w:cs="Times New Roman"/>
          <w:color w:val="000000" w:themeColor="text1"/>
          <w:sz w:val="24"/>
          <w:szCs w:val="24"/>
        </w:rPr>
        <w:t>Se</w:t>
      </w:r>
      <w:r w:rsidR="006638AA" w:rsidRPr="000A7EDC">
        <w:rPr>
          <w:rFonts w:ascii="Times New Roman" w:hAnsi="Times New Roman" w:cs="Times New Roman"/>
          <w:color w:val="000000" w:themeColor="text1"/>
          <w:sz w:val="24"/>
          <w:szCs w:val="24"/>
        </w:rPr>
        <w:t xml:space="preserve">cretariado </w:t>
      </w:r>
      <w:r w:rsidR="00B55593" w:rsidRPr="000A7EDC">
        <w:rPr>
          <w:rFonts w:ascii="Times New Roman" w:hAnsi="Times New Roman" w:cs="Times New Roman"/>
          <w:color w:val="000000" w:themeColor="text1"/>
          <w:sz w:val="24"/>
          <w:szCs w:val="24"/>
        </w:rPr>
        <w:t>E</w:t>
      </w:r>
      <w:r w:rsidR="006638AA" w:rsidRPr="000A7EDC">
        <w:rPr>
          <w:rFonts w:ascii="Times New Roman" w:hAnsi="Times New Roman" w:cs="Times New Roman"/>
          <w:color w:val="000000" w:themeColor="text1"/>
          <w:sz w:val="24"/>
          <w:szCs w:val="24"/>
        </w:rPr>
        <w:t>scolar e Informática básica</w:t>
      </w:r>
      <w:r w:rsidR="00404BC5" w:rsidRPr="000A7EDC">
        <w:rPr>
          <w:rFonts w:ascii="Times New Roman" w:hAnsi="Times New Roman" w:cs="Times New Roman"/>
          <w:color w:val="000000" w:themeColor="text1"/>
          <w:sz w:val="24"/>
          <w:szCs w:val="24"/>
        </w:rPr>
        <w:t>.</w:t>
      </w:r>
    </w:p>
    <w:p w14:paraId="52C4BAD7" w14:textId="28E612B2" w:rsidR="006638AA" w:rsidRPr="000A7EDC" w:rsidRDefault="00F34233" w:rsidP="0007746B">
      <w:pPr>
        <w:pStyle w:val="PargrafodaLista"/>
        <w:numPr>
          <w:ilvl w:val="0"/>
          <w:numId w:val="46"/>
        </w:numPr>
        <w:tabs>
          <w:tab w:val="left" w:pos="709"/>
        </w:tabs>
        <w:spacing w:after="0" w:line="240" w:lineRule="auto"/>
        <w:ind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lastRenderedPageBreak/>
        <w:t>c</w:t>
      </w:r>
      <w:r w:rsidR="006638AA" w:rsidRPr="000A7EDC">
        <w:rPr>
          <w:rFonts w:ascii="Times New Roman" w:hAnsi="Times New Roman" w:cs="Times New Roman"/>
          <w:color w:val="000000" w:themeColor="text1"/>
          <w:sz w:val="24"/>
          <w:szCs w:val="24"/>
        </w:rPr>
        <w:t xml:space="preserve">ompete ao Sistema Municipal de Ensino promover qualificação dos trabalhadores em educação, com vistas ao atendimento dos níveis mínimos de formação exigidos no </w:t>
      </w:r>
      <w:r w:rsidR="006638AA" w:rsidRPr="000A7EDC">
        <w:rPr>
          <w:rFonts w:ascii="Times New Roman" w:hAnsi="Times New Roman" w:cs="Times New Roman"/>
          <w:i/>
          <w:color w:val="000000" w:themeColor="text1"/>
          <w:sz w:val="24"/>
          <w:szCs w:val="24"/>
        </w:rPr>
        <w:t>caput</w:t>
      </w:r>
      <w:r w:rsidR="00C86FAF" w:rsidRPr="000A7EDC">
        <w:rPr>
          <w:rFonts w:ascii="Times New Roman" w:hAnsi="Times New Roman" w:cs="Times New Roman"/>
          <w:i/>
          <w:color w:val="000000" w:themeColor="text1"/>
          <w:sz w:val="24"/>
          <w:szCs w:val="24"/>
        </w:rPr>
        <w:t>.</w:t>
      </w:r>
    </w:p>
    <w:p w14:paraId="435B15F2" w14:textId="77777777" w:rsidR="00404BC5"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TÍTULO III </w:t>
      </w:r>
    </w:p>
    <w:p w14:paraId="5A415E7E" w14:textId="19894CFC" w:rsidR="00AE29CA" w:rsidRPr="000A7EDC" w:rsidRDefault="00AC4838" w:rsidP="00156A7E">
      <w:pPr>
        <w:pStyle w:val="Ttulo1"/>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Das Disposições Finais e Transitórias </w:t>
      </w:r>
    </w:p>
    <w:p w14:paraId="2E97BFED" w14:textId="77777777" w:rsidR="00765195" w:rsidRPr="000A7EDC" w:rsidRDefault="00765195" w:rsidP="00765195">
      <w:pPr>
        <w:rPr>
          <w:color w:val="000000" w:themeColor="text1"/>
        </w:rPr>
      </w:pPr>
    </w:p>
    <w:p w14:paraId="6B282C6B" w14:textId="2E9CF4A0" w:rsidR="00AE29CA"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F34233" w:rsidRPr="000A7EDC">
        <w:rPr>
          <w:rFonts w:ascii="Times New Roman" w:hAnsi="Times New Roman" w:cs="Times New Roman"/>
          <w:b/>
          <w:color w:val="000000" w:themeColor="text1"/>
          <w:sz w:val="24"/>
          <w:szCs w:val="24"/>
        </w:rPr>
        <w:t>7</w:t>
      </w:r>
      <w:r w:rsidR="00A9668E" w:rsidRPr="000A7EDC">
        <w:rPr>
          <w:rFonts w:ascii="Times New Roman" w:hAnsi="Times New Roman" w:cs="Times New Roman"/>
          <w:b/>
          <w:color w:val="000000" w:themeColor="text1"/>
          <w:sz w:val="24"/>
          <w:szCs w:val="24"/>
        </w:rPr>
        <w:t>2</w:t>
      </w:r>
      <w:r w:rsidR="00F34233"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Para fins do Sistema </w:t>
      </w:r>
      <w:r w:rsidR="00D91922" w:rsidRPr="000A7EDC">
        <w:rPr>
          <w:rFonts w:ascii="Times New Roman" w:hAnsi="Times New Roman" w:cs="Times New Roman"/>
          <w:color w:val="000000" w:themeColor="text1"/>
          <w:sz w:val="24"/>
          <w:szCs w:val="24"/>
        </w:rPr>
        <w:t>Municipal</w:t>
      </w:r>
      <w:r w:rsidRPr="000A7EDC">
        <w:rPr>
          <w:rFonts w:ascii="Times New Roman" w:hAnsi="Times New Roman" w:cs="Times New Roman"/>
          <w:color w:val="000000" w:themeColor="text1"/>
          <w:sz w:val="24"/>
          <w:szCs w:val="24"/>
        </w:rPr>
        <w:t xml:space="preserve"> de Ensino é vedada aos estabelecimentos de ensino a alteração de projetos pedagógicos e estruturas curriculares no decorrer do ano letivo, garantindo-se ao aluno o direito de concluir seus estudos, em cada nível e modalidade que compõe a </w:t>
      </w:r>
      <w:r w:rsidR="00F34233" w:rsidRPr="000A7EDC">
        <w:rPr>
          <w:rFonts w:ascii="Times New Roman" w:hAnsi="Times New Roman" w:cs="Times New Roman"/>
          <w:color w:val="000000" w:themeColor="text1"/>
          <w:sz w:val="24"/>
          <w:szCs w:val="24"/>
        </w:rPr>
        <w:t>e</w:t>
      </w:r>
      <w:r w:rsidRPr="000A7EDC">
        <w:rPr>
          <w:rFonts w:ascii="Times New Roman" w:hAnsi="Times New Roman" w:cs="Times New Roman"/>
          <w:color w:val="000000" w:themeColor="text1"/>
          <w:sz w:val="24"/>
          <w:szCs w:val="24"/>
        </w:rPr>
        <w:t xml:space="preserve">ducação </w:t>
      </w:r>
      <w:r w:rsidR="00F34233" w:rsidRPr="000A7EDC">
        <w:rPr>
          <w:rFonts w:ascii="Times New Roman" w:hAnsi="Times New Roman" w:cs="Times New Roman"/>
          <w:color w:val="000000" w:themeColor="text1"/>
          <w:sz w:val="24"/>
          <w:szCs w:val="24"/>
        </w:rPr>
        <w:t>b</w:t>
      </w:r>
      <w:r w:rsidRPr="000A7EDC">
        <w:rPr>
          <w:rFonts w:ascii="Times New Roman" w:hAnsi="Times New Roman" w:cs="Times New Roman"/>
          <w:color w:val="000000" w:themeColor="text1"/>
          <w:sz w:val="24"/>
          <w:szCs w:val="24"/>
        </w:rPr>
        <w:t xml:space="preserve">ásica, sem percalços em seu itinerário formativo. </w:t>
      </w:r>
    </w:p>
    <w:p w14:paraId="072C4978" w14:textId="73021EE2" w:rsidR="00D91922" w:rsidRPr="000A7EDC" w:rsidRDefault="00D91922"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bCs/>
          <w:color w:val="000000" w:themeColor="text1"/>
          <w:sz w:val="24"/>
          <w:szCs w:val="24"/>
        </w:rPr>
        <w:t>Art. 7</w:t>
      </w:r>
      <w:r w:rsidR="00A9668E" w:rsidRPr="000A7EDC">
        <w:rPr>
          <w:rFonts w:ascii="Times New Roman" w:hAnsi="Times New Roman" w:cs="Times New Roman"/>
          <w:b/>
          <w:bCs/>
          <w:color w:val="000000" w:themeColor="text1"/>
          <w:sz w:val="24"/>
          <w:szCs w:val="24"/>
        </w:rPr>
        <w:t>3</w:t>
      </w:r>
      <w:r w:rsidRPr="000A7EDC">
        <w:rPr>
          <w:rFonts w:ascii="Times New Roman" w:hAnsi="Times New Roman" w:cs="Times New Roman"/>
          <w:color w:val="000000" w:themeColor="text1"/>
          <w:sz w:val="24"/>
          <w:szCs w:val="24"/>
        </w:rPr>
        <w:t>. Os prédios e equipamentos escolares, públicos ou privados, deverão obedecer aos padrões mínimos de infraestrutura estabelecidos pelas normas da Associação Brasileira de Normas Técnicas – ABNT e serão avaliados pelo Conselho Municipal de Educação.</w:t>
      </w:r>
    </w:p>
    <w:p w14:paraId="1DB2FE9D" w14:textId="3D2D2942" w:rsidR="00D91922" w:rsidRPr="000A7EDC" w:rsidRDefault="00D91922"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r w:rsidRPr="000A7EDC">
        <w:rPr>
          <w:rFonts w:ascii="Times New Roman" w:hAnsi="Times New Roman" w:cs="Times New Roman"/>
          <w:b/>
          <w:bCs/>
          <w:color w:val="000000" w:themeColor="text1"/>
          <w:sz w:val="24"/>
          <w:szCs w:val="24"/>
        </w:rPr>
        <w:t xml:space="preserve">Parágrafo único. </w:t>
      </w:r>
      <w:r w:rsidRPr="000A7EDC">
        <w:rPr>
          <w:rFonts w:ascii="Times New Roman" w:hAnsi="Times New Roman" w:cs="Times New Roman"/>
          <w:color w:val="000000" w:themeColor="text1"/>
          <w:sz w:val="24"/>
          <w:szCs w:val="24"/>
        </w:rPr>
        <w:t xml:space="preserve">Em relação às unidades que ainda não atendem às normas previstas nesta </w:t>
      </w:r>
      <w:r w:rsidR="00F34233" w:rsidRPr="000A7EDC">
        <w:rPr>
          <w:rFonts w:ascii="Times New Roman" w:hAnsi="Times New Roman" w:cs="Times New Roman"/>
          <w:color w:val="000000" w:themeColor="text1"/>
          <w:sz w:val="24"/>
          <w:szCs w:val="24"/>
        </w:rPr>
        <w:t>r</w:t>
      </w:r>
      <w:r w:rsidRPr="000A7EDC">
        <w:rPr>
          <w:rFonts w:ascii="Times New Roman" w:hAnsi="Times New Roman" w:cs="Times New Roman"/>
          <w:color w:val="000000" w:themeColor="text1"/>
          <w:sz w:val="24"/>
          <w:szCs w:val="24"/>
        </w:rPr>
        <w:t xml:space="preserve">esolução, as entidades mantenedoras deverão apresentar, no prazo de 02 (dois) anos, o </w:t>
      </w:r>
      <w:r w:rsidR="00F34233" w:rsidRPr="000A7EDC">
        <w:rPr>
          <w:rFonts w:ascii="Times New Roman" w:hAnsi="Times New Roman" w:cs="Times New Roman"/>
          <w:color w:val="000000" w:themeColor="text1"/>
          <w:sz w:val="24"/>
          <w:szCs w:val="24"/>
        </w:rPr>
        <w:t>p</w:t>
      </w:r>
      <w:r w:rsidRPr="000A7EDC">
        <w:rPr>
          <w:rFonts w:ascii="Times New Roman" w:hAnsi="Times New Roman" w:cs="Times New Roman"/>
          <w:color w:val="000000" w:themeColor="text1"/>
          <w:sz w:val="24"/>
          <w:szCs w:val="24"/>
        </w:rPr>
        <w:t xml:space="preserve">lano de adequação dos espaços e ambientes, com metas a serem atingidas </w:t>
      </w:r>
      <w:r w:rsidR="00404BC5" w:rsidRPr="000A7EDC">
        <w:rPr>
          <w:rFonts w:ascii="Times New Roman" w:hAnsi="Times New Roman" w:cs="Times New Roman"/>
          <w:color w:val="000000" w:themeColor="text1"/>
          <w:sz w:val="24"/>
          <w:szCs w:val="24"/>
        </w:rPr>
        <w:t>à e</w:t>
      </w:r>
      <w:r w:rsidRPr="000A7EDC">
        <w:rPr>
          <w:rFonts w:ascii="Times New Roman" w:hAnsi="Times New Roman" w:cs="Times New Roman"/>
          <w:color w:val="000000" w:themeColor="text1"/>
          <w:sz w:val="24"/>
          <w:szCs w:val="24"/>
        </w:rPr>
        <w:t xml:space="preserve"> o final do ano letivo de 2024.</w:t>
      </w:r>
    </w:p>
    <w:p w14:paraId="5BFA58C3" w14:textId="0894AA50" w:rsidR="00AE3B83" w:rsidRPr="000A7EDC" w:rsidRDefault="00AC4838"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color w:val="000000" w:themeColor="text1"/>
          <w:sz w:val="24"/>
          <w:szCs w:val="24"/>
        </w:rPr>
        <w:t xml:space="preserve">Art. </w:t>
      </w:r>
      <w:r w:rsidR="00F34233" w:rsidRPr="000A7EDC">
        <w:rPr>
          <w:rFonts w:ascii="Times New Roman" w:hAnsi="Times New Roman" w:cs="Times New Roman"/>
          <w:b/>
          <w:color w:val="000000" w:themeColor="text1"/>
          <w:sz w:val="24"/>
          <w:szCs w:val="24"/>
        </w:rPr>
        <w:t>7</w:t>
      </w:r>
      <w:r w:rsidR="00A9668E" w:rsidRPr="000A7EDC">
        <w:rPr>
          <w:rFonts w:ascii="Times New Roman" w:hAnsi="Times New Roman" w:cs="Times New Roman"/>
          <w:b/>
          <w:color w:val="000000" w:themeColor="text1"/>
          <w:sz w:val="24"/>
          <w:szCs w:val="24"/>
        </w:rPr>
        <w:t>4</w:t>
      </w:r>
      <w:r w:rsidRPr="000A7EDC">
        <w:rPr>
          <w:rFonts w:ascii="Times New Roman" w:hAnsi="Times New Roman" w:cs="Times New Roman"/>
          <w:b/>
          <w:color w:val="000000" w:themeColor="text1"/>
          <w:sz w:val="24"/>
          <w:szCs w:val="24"/>
        </w:rPr>
        <w:t>.</w:t>
      </w:r>
      <w:r w:rsidRPr="000A7EDC">
        <w:rPr>
          <w:rFonts w:ascii="Times New Roman" w:hAnsi="Times New Roman" w:cs="Times New Roman"/>
          <w:color w:val="000000" w:themeColor="text1"/>
          <w:sz w:val="24"/>
          <w:szCs w:val="24"/>
        </w:rPr>
        <w:t xml:space="preserve"> </w:t>
      </w:r>
      <w:r w:rsidR="00AE3B83" w:rsidRPr="000A7EDC">
        <w:rPr>
          <w:rFonts w:ascii="Times New Roman" w:hAnsi="Times New Roman" w:cs="Times New Roman"/>
          <w:color w:val="000000" w:themeColor="text1"/>
          <w:sz w:val="24"/>
          <w:szCs w:val="24"/>
        </w:rPr>
        <w:t xml:space="preserve">Para efeitos desta resolução considera-se, além dos profissionais de magistério, a educação básica envolve todos os </w:t>
      </w:r>
      <w:r w:rsidR="00AE3B83" w:rsidRPr="000A7EDC">
        <w:rPr>
          <w:rFonts w:ascii="Times New Roman" w:hAnsi="Times New Roman" w:cs="Times New Roman"/>
          <w:b/>
          <w:bCs/>
          <w:color w:val="000000" w:themeColor="text1"/>
          <w:sz w:val="24"/>
          <w:szCs w:val="24"/>
        </w:rPr>
        <w:t xml:space="preserve">trabalhadores em Educação pública Municipal </w:t>
      </w:r>
      <w:r w:rsidR="00AE3B83" w:rsidRPr="000A7EDC">
        <w:rPr>
          <w:rFonts w:ascii="Times New Roman" w:hAnsi="Times New Roman" w:cs="Times New Roman"/>
          <w:color w:val="000000" w:themeColor="text1"/>
          <w:sz w:val="24"/>
          <w:szCs w:val="24"/>
        </w:rPr>
        <w:t>assim descritos:</w:t>
      </w:r>
      <w:r w:rsidR="00AE3B83" w:rsidRPr="000A7EDC">
        <w:rPr>
          <w:rFonts w:ascii="Times New Roman" w:hAnsi="Times New Roman" w:cs="Times New Roman"/>
          <w:b/>
          <w:bCs/>
          <w:color w:val="000000" w:themeColor="text1"/>
          <w:sz w:val="24"/>
          <w:szCs w:val="24"/>
        </w:rPr>
        <w:t xml:space="preserve"> </w:t>
      </w:r>
      <w:r w:rsidR="00AE3B83" w:rsidRPr="000A7EDC">
        <w:rPr>
          <w:rFonts w:ascii="Times New Roman" w:hAnsi="Times New Roman" w:cs="Times New Roman"/>
          <w:color w:val="000000" w:themeColor="text1"/>
          <w:sz w:val="24"/>
          <w:szCs w:val="24"/>
        </w:rPr>
        <w:t>aqueles que desempenham atividades diretas ou correlativas às unidades educacionais do município</w:t>
      </w:r>
      <w:r w:rsidR="00040CF0" w:rsidRPr="000A7EDC">
        <w:rPr>
          <w:rFonts w:ascii="Times New Roman" w:hAnsi="Times New Roman" w:cs="Times New Roman"/>
          <w:color w:val="000000" w:themeColor="text1"/>
          <w:sz w:val="24"/>
          <w:szCs w:val="24"/>
        </w:rPr>
        <w:t>; os servidores que ofereçam apoio técnico administrativo sendo Secretários Escolares e Auxiliares Administrativos Escolar, os servidores que ofereça apoio educacional sendo: Auxiliar de serviços Gerais, Merendeiras, Guarda Municipal, Motorista III, Monitor de transporte Escolar, Instrutor de Curso Informática Nível Médio, Instrutor de Curso de Informática Nível Superior, Instrutor musical, Engenheiro Civil, Psicólogo, Mecânico II, Advogado, Fonoaudiólogo, Eletricista, servente Geral e Pedreiro, técnico em Contabilidade, Técnico de Informática, Psicopedagogo e serviço Social sendo todos subordinados á Secretaria Municipal de Educação.</w:t>
      </w:r>
    </w:p>
    <w:p w14:paraId="7F3CE7C6" w14:textId="110D8115" w:rsidR="00AE29CA" w:rsidRPr="000A7EDC" w:rsidRDefault="00040CF0"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b/>
          <w:bCs/>
          <w:color w:val="000000" w:themeColor="text1"/>
          <w:sz w:val="24"/>
          <w:szCs w:val="24"/>
        </w:rPr>
        <w:t>Art. 75.</w:t>
      </w:r>
      <w:r w:rsidR="0010609D" w:rsidRPr="000A7EDC">
        <w:rPr>
          <w:rFonts w:ascii="Times New Roman" w:hAnsi="Times New Roman" w:cs="Times New Roman"/>
          <w:b/>
          <w:bCs/>
          <w:color w:val="000000" w:themeColor="text1"/>
          <w:sz w:val="24"/>
          <w:szCs w:val="24"/>
        </w:rPr>
        <w:t xml:space="preserve"> </w:t>
      </w:r>
      <w:r w:rsidR="00AC4838" w:rsidRPr="000A7EDC">
        <w:rPr>
          <w:rFonts w:ascii="Times New Roman" w:hAnsi="Times New Roman" w:cs="Times New Roman"/>
          <w:color w:val="000000" w:themeColor="text1"/>
          <w:sz w:val="24"/>
          <w:szCs w:val="24"/>
        </w:rPr>
        <w:t xml:space="preserve">Os casos omissos não previstos na presente </w:t>
      </w:r>
      <w:r w:rsidRPr="000A7EDC">
        <w:rPr>
          <w:rFonts w:ascii="Times New Roman" w:hAnsi="Times New Roman" w:cs="Times New Roman"/>
          <w:color w:val="000000" w:themeColor="text1"/>
          <w:sz w:val="24"/>
          <w:szCs w:val="24"/>
        </w:rPr>
        <w:t>R</w:t>
      </w:r>
      <w:r w:rsidR="00AC4838" w:rsidRPr="000A7EDC">
        <w:rPr>
          <w:rFonts w:ascii="Times New Roman" w:hAnsi="Times New Roman" w:cs="Times New Roman"/>
          <w:color w:val="000000" w:themeColor="text1"/>
          <w:sz w:val="24"/>
          <w:szCs w:val="24"/>
        </w:rPr>
        <w:t xml:space="preserve">esolução deverão ser submetidos à apreciação e deliberação deste Conselho </w:t>
      </w:r>
      <w:r w:rsidR="0041027E" w:rsidRPr="000A7EDC">
        <w:rPr>
          <w:rFonts w:ascii="Times New Roman" w:hAnsi="Times New Roman" w:cs="Times New Roman"/>
          <w:color w:val="000000" w:themeColor="text1"/>
          <w:sz w:val="24"/>
          <w:szCs w:val="24"/>
        </w:rPr>
        <w:t>Municipal</w:t>
      </w:r>
      <w:r w:rsidR="00AC4838" w:rsidRPr="000A7EDC">
        <w:rPr>
          <w:rFonts w:ascii="Times New Roman" w:hAnsi="Times New Roman" w:cs="Times New Roman"/>
          <w:color w:val="000000" w:themeColor="text1"/>
          <w:sz w:val="24"/>
          <w:szCs w:val="24"/>
        </w:rPr>
        <w:t xml:space="preserve"> de Educação. </w:t>
      </w:r>
    </w:p>
    <w:p w14:paraId="019962BD" w14:textId="26EA32E3" w:rsidR="00293AAE" w:rsidRPr="000A7EDC" w:rsidRDefault="00670F64" w:rsidP="00156A7E">
      <w:pPr>
        <w:tabs>
          <w:tab w:val="left" w:pos="709"/>
        </w:tabs>
        <w:spacing w:after="0" w:line="240" w:lineRule="auto"/>
        <w:ind w:left="284" w:right="431" w:firstLine="567"/>
        <w:rPr>
          <w:rFonts w:ascii="Times New Roman" w:hAnsi="Times New Roman" w:cs="Times New Roman"/>
          <w:bCs/>
          <w:color w:val="000000" w:themeColor="text1"/>
          <w:sz w:val="24"/>
          <w:szCs w:val="24"/>
        </w:rPr>
      </w:pPr>
      <w:r w:rsidRPr="000A7EDC">
        <w:rPr>
          <w:rFonts w:ascii="Times New Roman" w:hAnsi="Times New Roman" w:cs="Times New Roman"/>
          <w:b/>
          <w:color w:val="000000" w:themeColor="text1"/>
          <w:sz w:val="24"/>
          <w:szCs w:val="24"/>
        </w:rPr>
        <w:t>Art. 7</w:t>
      </w:r>
      <w:r w:rsidR="00040CF0" w:rsidRPr="000A7EDC">
        <w:rPr>
          <w:rFonts w:ascii="Times New Roman" w:hAnsi="Times New Roman" w:cs="Times New Roman"/>
          <w:b/>
          <w:color w:val="000000" w:themeColor="text1"/>
          <w:sz w:val="24"/>
          <w:szCs w:val="24"/>
        </w:rPr>
        <w:t>6</w:t>
      </w:r>
      <w:r w:rsidRPr="000A7EDC">
        <w:rPr>
          <w:rFonts w:ascii="Times New Roman" w:hAnsi="Times New Roman" w:cs="Times New Roman"/>
          <w:b/>
          <w:color w:val="000000" w:themeColor="text1"/>
          <w:sz w:val="24"/>
          <w:szCs w:val="24"/>
        </w:rPr>
        <w:t xml:space="preserve">. </w:t>
      </w:r>
      <w:r w:rsidRPr="000A7EDC">
        <w:rPr>
          <w:rFonts w:ascii="Times New Roman" w:hAnsi="Times New Roman" w:cs="Times New Roman"/>
          <w:bCs/>
          <w:color w:val="000000" w:themeColor="text1"/>
          <w:sz w:val="24"/>
          <w:szCs w:val="24"/>
        </w:rPr>
        <w:t>Est</w:t>
      </w:r>
      <w:r w:rsidR="00F1085E" w:rsidRPr="000A7EDC">
        <w:rPr>
          <w:rFonts w:ascii="Times New Roman" w:hAnsi="Times New Roman" w:cs="Times New Roman"/>
          <w:bCs/>
          <w:color w:val="000000" w:themeColor="text1"/>
          <w:sz w:val="24"/>
          <w:szCs w:val="24"/>
        </w:rPr>
        <w:t>a</w:t>
      </w:r>
      <w:r w:rsidRPr="000A7EDC">
        <w:rPr>
          <w:rFonts w:ascii="Times New Roman" w:hAnsi="Times New Roman" w:cs="Times New Roman"/>
          <w:bCs/>
          <w:color w:val="000000" w:themeColor="text1"/>
          <w:sz w:val="24"/>
          <w:szCs w:val="24"/>
        </w:rPr>
        <w:t xml:space="preserve"> </w:t>
      </w:r>
      <w:r w:rsidR="00040CF0" w:rsidRPr="000A7EDC">
        <w:rPr>
          <w:rFonts w:ascii="Times New Roman" w:hAnsi="Times New Roman" w:cs="Times New Roman"/>
          <w:bCs/>
          <w:color w:val="000000" w:themeColor="text1"/>
          <w:sz w:val="24"/>
          <w:szCs w:val="24"/>
        </w:rPr>
        <w:t>R</w:t>
      </w:r>
      <w:r w:rsidRPr="000A7EDC">
        <w:rPr>
          <w:rFonts w:ascii="Times New Roman" w:hAnsi="Times New Roman" w:cs="Times New Roman"/>
          <w:bCs/>
          <w:color w:val="000000" w:themeColor="text1"/>
          <w:sz w:val="24"/>
          <w:szCs w:val="24"/>
        </w:rPr>
        <w:t>esolução entrará em vigor após aprovação</w:t>
      </w:r>
      <w:r w:rsidR="0010609D" w:rsidRPr="000A7EDC">
        <w:rPr>
          <w:rFonts w:ascii="Times New Roman" w:hAnsi="Times New Roman" w:cs="Times New Roman"/>
          <w:bCs/>
          <w:color w:val="000000" w:themeColor="text1"/>
          <w:sz w:val="24"/>
          <w:szCs w:val="24"/>
        </w:rPr>
        <w:t xml:space="preserve"> em plenária na data de sua publicação.</w:t>
      </w:r>
    </w:p>
    <w:p w14:paraId="13E74A0B" w14:textId="77777777" w:rsidR="00591D0C" w:rsidRPr="000A7EDC" w:rsidRDefault="00293A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 </w:t>
      </w:r>
    </w:p>
    <w:p w14:paraId="2A4A712C" w14:textId="77777777" w:rsidR="00591D0C" w:rsidRPr="000A7EDC" w:rsidRDefault="00591D0C" w:rsidP="00156A7E">
      <w:pPr>
        <w:tabs>
          <w:tab w:val="left" w:pos="709"/>
        </w:tabs>
        <w:spacing w:after="0" w:line="240" w:lineRule="auto"/>
        <w:ind w:left="284" w:right="431" w:firstLine="567"/>
        <w:rPr>
          <w:rFonts w:ascii="Times New Roman" w:hAnsi="Times New Roman" w:cs="Times New Roman"/>
          <w:color w:val="000000" w:themeColor="text1"/>
          <w:sz w:val="24"/>
          <w:szCs w:val="24"/>
        </w:rPr>
      </w:pPr>
    </w:p>
    <w:p w14:paraId="077150B4" w14:textId="7081920E" w:rsidR="004861AD" w:rsidRPr="000A7EDC" w:rsidRDefault="00293A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r w:rsidRPr="000A7EDC">
        <w:rPr>
          <w:rFonts w:ascii="Times New Roman" w:hAnsi="Times New Roman" w:cs="Times New Roman"/>
          <w:color w:val="000000" w:themeColor="text1"/>
          <w:sz w:val="24"/>
          <w:szCs w:val="24"/>
        </w:rPr>
        <w:t xml:space="preserve">CME </w:t>
      </w:r>
      <w:r w:rsidR="00F1085E" w:rsidRPr="000A7EDC">
        <w:rPr>
          <w:rFonts w:ascii="Times New Roman" w:hAnsi="Times New Roman" w:cs="Times New Roman"/>
          <w:color w:val="000000" w:themeColor="text1"/>
          <w:sz w:val="24"/>
          <w:szCs w:val="24"/>
        </w:rPr>
        <w:t>Profª</w:t>
      </w:r>
      <w:r w:rsidRPr="000A7EDC">
        <w:rPr>
          <w:rFonts w:ascii="Times New Roman" w:hAnsi="Times New Roman" w:cs="Times New Roman"/>
          <w:color w:val="000000" w:themeColor="text1"/>
          <w:sz w:val="24"/>
          <w:szCs w:val="24"/>
        </w:rPr>
        <w:t xml:space="preserve"> </w:t>
      </w:r>
      <w:r w:rsidR="00F1085E" w:rsidRPr="000A7EDC">
        <w:rPr>
          <w:rFonts w:ascii="Times New Roman" w:hAnsi="Times New Roman" w:cs="Times New Roman"/>
          <w:color w:val="000000" w:themeColor="text1"/>
          <w:sz w:val="24"/>
          <w:szCs w:val="24"/>
        </w:rPr>
        <w:t>Yêda</w:t>
      </w:r>
      <w:r w:rsidRPr="000A7EDC">
        <w:rPr>
          <w:rFonts w:ascii="Times New Roman" w:hAnsi="Times New Roman" w:cs="Times New Roman"/>
          <w:color w:val="000000" w:themeColor="text1"/>
          <w:sz w:val="24"/>
          <w:szCs w:val="24"/>
        </w:rPr>
        <w:t xml:space="preserve"> Gonçalves de Carvalho Almeida,</w:t>
      </w:r>
      <w:r w:rsidR="00F1085E" w:rsidRPr="000A7EDC">
        <w:rPr>
          <w:rFonts w:ascii="Times New Roman" w:hAnsi="Times New Roman" w:cs="Times New Roman"/>
          <w:color w:val="000000" w:themeColor="text1"/>
          <w:sz w:val="24"/>
          <w:szCs w:val="24"/>
        </w:rPr>
        <w:t xml:space="preserve"> em Xinguara-PA</w:t>
      </w:r>
      <w:r w:rsidRPr="000A7EDC">
        <w:rPr>
          <w:rFonts w:ascii="Times New Roman" w:hAnsi="Times New Roman" w:cs="Times New Roman"/>
          <w:color w:val="000000" w:themeColor="text1"/>
          <w:sz w:val="24"/>
          <w:szCs w:val="24"/>
        </w:rPr>
        <w:t xml:space="preserve">, </w:t>
      </w:r>
      <w:r w:rsidR="00F1085E" w:rsidRPr="000A7EDC">
        <w:rPr>
          <w:rFonts w:ascii="Times New Roman" w:hAnsi="Times New Roman" w:cs="Times New Roman"/>
          <w:color w:val="000000" w:themeColor="text1"/>
          <w:sz w:val="24"/>
          <w:szCs w:val="24"/>
        </w:rPr>
        <w:t xml:space="preserve">Sessão Plenária de </w:t>
      </w:r>
      <w:r w:rsidRPr="000A7EDC">
        <w:rPr>
          <w:rFonts w:ascii="Times New Roman" w:hAnsi="Times New Roman" w:cs="Times New Roman"/>
          <w:color w:val="000000" w:themeColor="text1"/>
          <w:sz w:val="24"/>
          <w:szCs w:val="24"/>
        </w:rPr>
        <w:t>24 de agosto de 2021</w:t>
      </w:r>
      <w:r w:rsidR="00C86FAF" w:rsidRPr="000A7EDC">
        <w:rPr>
          <w:rFonts w:ascii="Times New Roman" w:hAnsi="Times New Roman" w:cs="Times New Roman"/>
          <w:color w:val="000000" w:themeColor="text1"/>
          <w:sz w:val="24"/>
          <w:szCs w:val="24"/>
        </w:rPr>
        <w:t>.</w:t>
      </w:r>
    </w:p>
    <w:p w14:paraId="6FB49959" w14:textId="1918D8D8" w:rsidR="00293AAE" w:rsidRPr="000A7EDC" w:rsidRDefault="00293AAE" w:rsidP="00156A7E">
      <w:pPr>
        <w:tabs>
          <w:tab w:val="left" w:pos="709"/>
        </w:tabs>
        <w:spacing w:after="0" w:line="240" w:lineRule="auto"/>
        <w:ind w:left="284" w:right="431" w:firstLine="567"/>
        <w:rPr>
          <w:rFonts w:ascii="Times New Roman" w:hAnsi="Times New Roman" w:cs="Times New Roman"/>
          <w:color w:val="000000" w:themeColor="text1"/>
          <w:sz w:val="24"/>
          <w:szCs w:val="24"/>
        </w:rPr>
      </w:pPr>
    </w:p>
    <w:p w14:paraId="2C65E31A" w14:textId="35CD2204" w:rsidR="00773632" w:rsidRPr="000A7EDC" w:rsidRDefault="00D8140B" w:rsidP="00156A7E">
      <w:pPr>
        <w:tabs>
          <w:tab w:val="left" w:pos="709"/>
        </w:tabs>
        <w:spacing w:after="0" w:line="240" w:lineRule="auto"/>
        <w:ind w:left="284" w:right="431" w:firstLine="567"/>
        <w:jc w:val="center"/>
        <w:rPr>
          <w:rFonts w:ascii="Times New Roman" w:hAnsi="Times New Roman" w:cs="Times New Roman"/>
          <w:color w:val="000000" w:themeColor="text1"/>
          <w:sz w:val="24"/>
          <w:szCs w:val="24"/>
        </w:rPr>
      </w:pPr>
      <w:r w:rsidRPr="000A7EDC">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14:anchorId="43BCC17A" wp14:editId="4EEF61CD">
            <wp:simplePos x="0" y="0"/>
            <wp:positionH relativeFrom="column">
              <wp:posOffset>1813560</wp:posOffset>
            </wp:positionH>
            <wp:positionV relativeFrom="paragraph">
              <wp:posOffset>85090</wp:posOffset>
            </wp:positionV>
            <wp:extent cx="2139315" cy="523875"/>
            <wp:effectExtent l="0" t="0" r="0" b="9525"/>
            <wp:wrapTight wrapText="bothSides">
              <wp:wrapPolygon edited="0">
                <wp:start x="0" y="0"/>
                <wp:lineTo x="0" y="21207"/>
                <wp:lineTo x="21350" y="21207"/>
                <wp:lineTo x="21350" y="0"/>
                <wp:lineTo x="0" y="0"/>
              </wp:wrapPolygon>
            </wp:wrapTight>
            <wp:docPr id="32413452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34527" name="Imagem 324134527"/>
                    <pic:cNvPicPr/>
                  </pic:nvPicPr>
                  <pic:blipFill rotWithShape="1">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t="12173" b="13436"/>
                    <a:stretch/>
                  </pic:blipFill>
                  <pic:spPr bwMode="auto">
                    <a:xfrm>
                      <a:off x="0" y="0"/>
                      <a:ext cx="2139315"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04B3CB9" w14:textId="243044FA" w:rsidR="00670F64" w:rsidRPr="000A7EDC" w:rsidRDefault="00670F64" w:rsidP="00156A7E">
      <w:pPr>
        <w:tabs>
          <w:tab w:val="left" w:pos="709"/>
        </w:tabs>
        <w:spacing w:after="0" w:line="240" w:lineRule="auto"/>
        <w:ind w:left="284" w:right="431" w:firstLine="851"/>
        <w:rPr>
          <w:rFonts w:ascii="Times New Roman" w:hAnsi="Times New Roman" w:cs="Times New Roman"/>
          <w:color w:val="000000" w:themeColor="text1"/>
          <w:sz w:val="24"/>
          <w:szCs w:val="24"/>
        </w:rPr>
      </w:pPr>
    </w:p>
    <w:sectPr w:rsidR="00670F64" w:rsidRPr="000A7EDC" w:rsidSect="00D9092E">
      <w:headerReference w:type="default" r:id="rId13"/>
      <w:footerReference w:type="even" r:id="rId14"/>
      <w:footerReference w:type="default" r:id="rId15"/>
      <w:footerReference w:type="first" r:id="rId16"/>
      <w:pgSz w:w="11904" w:h="16836"/>
      <w:pgMar w:top="1701" w:right="1134" w:bottom="1134" w:left="1701" w:header="1134"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7639" w14:textId="77777777" w:rsidR="0099690B" w:rsidRDefault="0099690B">
      <w:pPr>
        <w:spacing w:after="0" w:line="240" w:lineRule="auto"/>
      </w:pPr>
      <w:r>
        <w:separator/>
      </w:r>
    </w:p>
  </w:endnote>
  <w:endnote w:type="continuationSeparator" w:id="0">
    <w:p w14:paraId="53629E03" w14:textId="77777777" w:rsidR="0099690B" w:rsidRDefault="0099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249" w14:textId="77777777" w:rsidR="00AE29CA" w:rsidRDefault="00AC4838">
    <w:pPr>
      <w:tabs>
        <w:tab w:val="center" w:pos="5163"/>
      </w:tabs>
      <w:spacing w:after="1"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p>
  <w:p w14:paraId="34EDBCA3" w14:textId="77777777" w:rsidR="00AE29CA" w:rsidRDefault="00AC4838">
    <w:pPr>
      <w:spacing w:after="0" w:line="259" w:lineRule="auto"/>
      <w:ind w:left="597" w:right="0" w:firstLine="0"/>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D149" w14:textId="77777777" w:rsidR="00D96E42" w:rsidRPr="00D96E42" w:rsidRDefault="00AC4838" w:rsidP="00D96E42">
    <w:pPr>
      <w:pStyle w:val="Rodap"/>
      <w:jc w:val="center"/>
      <w:rPr>
        <w:rFonts w:ascii="Times New Roman" w:eastAsia="Times New Roman" w:hAnsi="Times New Roman" w:cs="Times New Roman"/>
        <w:sz w:val="20"/>
        <w:szCs w:val="20"/>
      </w:rPr>
    </w:pPr>
    <w:r>
      <w:rPr>
        <w:rFonts w:ascii="Times New Roman" w:eastAsia="Times New Roman" w:hAnsi="Times New Roman" w:cs="Times New Roman"/>
        <w:sz w:val="24"/>
      </w:rPr>
      <w:t xml:space="preserve"> </w:t>
    </w:r>
    <w:r w:rsidR="00D96E42" w:rsidRPr="00D96E42">
      <w:rPr>
        <w:rFonts w:ascii="Times New Roman" w:eastAsia="Times New Roman" w:hAnsi="Times New Roman" w:cs="Times New Roman"/>
        <w:sz w:val="20"/>
        <w:szCs w:val="20"/>
      </w:rPr>
      <w:t>Conselho Municipal de Educação Prof.ª Yêda Gonçalves de Carvalho Almeida</w:t>
    </w:r>
  </w:p>
  <w:p w14:paraId="4276D76E" w14:textId="77777777" w:rsidR="00D96E42" w:rsidRPr="00D96E42" w:rsidRDefault="00D96E42" w:rsidP="00D96E42">
    <w:pPr>
      <w:tabs>
        <w:tab w:val="center" w:pos="4252"/>
        <w:tab w:val="right" w:pos="8504"/>
      </w:tabs>
      <w:spacing w:after="0" w:line="240" w:lineRule="auto"/>
      <w:ind w:left="120" w:right="29" w:firstLine="4"/>
      <w:jc w:val="center"/>
      <w:rPr>
        <w:rFonts w:ascii="Times New Roman" w:eastAsia="Times New Roman" w:hAnsi="Times New Roman" w:cs="Times New Roman"/>
        <w:sz w:val="20"/>
        <w:szCs w:val="20"/>
      </w:rPr>
    </w:pPr>
    <w:r w:rsidRPr="00D96E42">
      <w:rPr>
        <w:rFonts w:ascii="Times New Roman" w:eastAsia="Times New Roman" w:hAnsi="Times New Roman" w:cs="Times New Roman"/>
        <w:sz w:val="20"/>
        <w:szCs w:val="20"/>
      </w:rPr>
      <w:t>Rua Carajás, nº 51</w:t>
    </w:r>
  </w:p>
  <w:p w14:paraId="64335ED1" w14:textId="77777777" w:rsidR="00D96E42" w:rsidRPr="00D96E42" w:rsidRDefault="00D96E42" w:rsidP="00D96E42">
    <w:pPr>
      <w:tabs>
        <w:tab w:val="center" w:pos="4252"/>
        <w:tab w:val="right" w:pos="8504"/>
      </w:tabs>
      <w:spacing w:after="0" w:line="240" w:lineRule="auto"/>
      <w:ind w:left="120" w:right="29" w:firstLine="4"/>
      <w:jc w:val="center"/>
      <w:rPr>
        <w:rFonts w:ascii="Times New Roman" w:eastAsia="Times New Roman" w:hAnsi="Times New Roman" w:cs="Times New Roman"/>
        <w:sz w:val="20"/>
        <w:szCs w:val="20"/>
      </w:rPr>
    </w:pPr>
    <w:r w:rsidRPr="00D96E42">
      <w:rPr>
        <w:rFonts w:ascii="Times New Roman" w:eastAsia="Times New Roman" w:hAnsi="Times New Roman" w:cs="Times New Roman"/>
        <w:sz w:val="20"/>
        <w:szCs w:val="20"/>
      </w:rPr>
      <w:t>CEP: 68555-570- Centro Xinguara-PA</w:t>
    </w:r>
  </w:p>
  <w:p w14:paraId="21C9592F" w14:textId="77777777" w:rsidR="00D96E42" w:rsidRPr="00D96E42" w:rsidRDefault="00D96E42" w:rsidP="00D96E42">
    <w:pPr>
      <w:tabs>
        <w:tab w:val="center" w:pos="4252"/>
        <w:tab w:val="right" w:pos="8504"/>
      </w:tabs>
      <w:spacing w:after="0" w:line="240" w:lineRule="auto"/>
      <w:ind w:left="120" w:right="29" w:firstLine="4"/>
      <w:jc w:val="center"/>
      <w:rPr>
        <w:rFonts w:ascii="Times New Roman" w:eastAsia="Times New Roman" w:hAnsi="Times New Roman" w:cs="Times New Roman"/>
        <w:sz w:val="20"/>
        <w:szCs w:val="20"/>
      </w:rPr>
    </w:pPr>
    <w:r w:rsidRPr="00D96E42">
      <w:rPr>
        <w:rFonts w:ascii="Times New Roman" w:eastAsia="Times New Roman" w:hAnsi="Times New Roman" w:cs="Times New Roman"/>
        <w:sz w:val="20"/>
        <w:szCs w:val="20"/>
      </w:rPr>
      <w:t xml:space="preserve">E-mail: </w:t>
    </w:r>
    <w:hyperlink r:id="rId1" w:history="1">
      <w:r w:rsidRPr="00D96E42">
        <w:rPr>
          <w:rFonts w:ascii="Times New Roman" w:eastAsia="Times New Roman" w:hAnsi="Times New Roman" w:cs="Times New Roman"/>
          <w:color w:val="0563C1" w:themeColor="hyperlink"/>
          <w:sz w:val="20"/>
          <w:szCs w:val="20"/>
          <w:u w:val="single"/>
        </w:rPr>
        <w:t>conselhomunicipal@xinguara.pa.gov.br-</w:t>
      </w:r>
    </w:hyperlink>
    <w:r w:rsidRPr="00D96E42">
      <w:rPr>
        <w:rFonts w:ascii="Times New Roman" w:eastAsia="Times New Roman" w:hAnsi="Times New Roman" w:cs="Times New Roman"/>
        <w:sz w:val="20"/>
        <w:szCs w:val="20"/>
      </w:rPr>
      <w:t xml:space="preserve"> Telefone: (94) 3423-3137</w:t>
    </w:r>
  </w:p>
  <w:p w14:paraId="5487698E" w14:textId="446F3112" w:rsidR="00AE29CA" w:rsidRDefault="00AC4838" w:rsidP="000A1C4C">
    <w:pPr>
      <w:tabs>
        <w:tab w:val="center" w:pos="5163"/>
      </w:tabs>
      <w:spacing w:after="1" w:line="259" w:lineRule="auto"/>
      <w:ind w:left="0" w:right="0" w:firstLine="0"/>
      <w:jc w:val="right"/>
    </w:pP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p>
  <w:p w14:paraId="69E93CFB" w14:textId="77777777" w:rsidR="00AE29CA" w:rsidRDefault="00AC4838">
    <w:pPr>
      <w:spacing w:after="0" w:line="259" w:lineRule="auto"/>
      <w:ind w:left="597" w:right="0" w:firstLine="0"/>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333C" w14:textId="77777777" w:rsidR="00AE29CA" w:rsidRDefault="00AC4838">
    <w:pPr>
      <w:tabs>
        <w:tab w:val="center" w:pos="5163"/>
      </w:tabs>
      <w:spacing w:after="1"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p>
  <w:p w14:paraId="2F084A2F" w14:textId="77777777" w:rsidR="00AE29CA" w:rsidRDefault="00AC4838">
    <w:pPr>
      <w:spacing w:after="0" w:line="259" w:lineRule="auto"/>
      <w:ind w:left="597" w:right="0" w:firstLine="0"/>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61F5" w14:textId="77777777" w:rsidR="0099690B" w:rsidRDefault="0099690B">
      <w:pPr>
        <w:spacing w:after="0" w:line="240" w:lineRule="auto"/>
      </w:pPr>
      <w:r>
        <w:separator/>
      </w:r>
    </w:p>
  </w:footnote>
  <w:footnote w:type="continuationSeparator" w:id="0">
    <w:p w14:paraId="2235EE85" w14:textId="77777777" w:rsidR="0099690B" w:rsidRDefault="00996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2331" w14:textId="01609FAF" w:rsidR="00D24D5F" w:rsidRDefault="00D9092E">
    <w:pPr>
      <w:pStyle w:val="Cabealho"/>
    </w:pPr>
    <w:r>
      <w:rPr>
        <w:rFonts w:ascii="Courier New" w:hAnsi="Courier New" w:cs="Courier New"/>
        <w:b/>
        <w:noProof/>
      </w:rPr>
      <mc:AlternateContent>
        <mc:Choice Requires="wps">
          <w:drawing>
            <wp:anchor distT="0" distB="0" distL="114300" distR="114300" simplePos="0" relativeHeight="251662336" behindDoc="0" locked="0" layoutInCell="1" allowOverlap="1" wp14:anchorId="72DAADE0" wp14:editId="4A0CDFEC">
              <wp:simplePos x="0" y="0"/>
              <wp:positionH relativeFrom="column">
                <wp:posOffset>-594360</wp:posOffset>
              </wp:positionH>
              <wp:positionV relativeFrom="paragraph">
                <wp:posOffset>-348615</wp:posOffset>
              </wp:positionV>
              <wp:extent cx="1620000" cy="1076325"/>
              <wp:effectExtent l="0" t="0" r="0" b="9525"/>
              <wp:wrapNone/>
              <wp:docPr id="2139907588" name="Caixa de texto 7"/>
              <wp:cNvGraphicFramePr/>
              <a:graphic xmlns:a="http://schemas.openxmlformats.org/drawingml/2006/main">
                <a:graphicData uri="http://schemas.microsoft.com/office/word/2010/wordprocessingShape">
                  <wps:wsp>
                    <wps:cNvSpPr txBox="1"/>
                    <wps:spPr>
                      <a:xfrm>
                        <a:off x="0" y="0"/>
                        <a:ext cx="1620000" cy="1076325"/>
                      </a:xfrm>
                      <a:prstGeom prst="rect">
                        <a:avLst/>
                      </a:prstGeom>
                      <a:solidFill>
                        <a:schemeClr val="lt1"/>
                      </a:solidFill>
                      <a:ln w="6350">
                        <a:noFill/>
                      </a:ln>
                    </wps:spPr>
                    <wps:txbx>
                      <w:txbxContent>
                        <w:p w14:paraId="053AEDC9" w14:textId="77777777" w:rsidR="00D9092E" w:rsidRPr="00D9092E" w:rsidRDefault="00D9092E" w:rsidP="00D9092E">
                          <w:pPr>
                            <w:spacing w:line="240" w:lineRule="auto"/>
                            <w:jc w:val="center"/>
                            <w:rPr>
                              <w:rFonts w:ascii="Times New Roman" w:hAnsi="Times New Roman" w:cs="Times New Roman"/>
                              <w:b/>
                              <w:bCs/>
                              <w:sz w:val="18"/>
                              <w:szCs w:val="18"/>
                            </w:rPr>
                          </w:pPr>
                          <w:r w:rsidRPr="00D9092E">
                            <w:rPr>
                              <w:rFonts w:ascii="Times New Roman" w:hAnsi="Times New Roman" w:cs="Times New Roman"/>
                              <w:b/>
                              <w:bCs/>
                              <w:sz w:val="18"/>
                              <w:szCs w:val="18"/>
                            </w:rPr>
                            <w:t>CME Profº Yêda Gonçalves de Carvalho Almeida</w:t>
                          </w:r>
                        </w:p>
                        <w:p w14:paraId="40C0E0A2" w14:textId="77777777" w:rsidR="00D9092E" w:rsidRPr="00D9092E" w:rsidRDefault="00D9092E" w:rsidP="00D9092E">
                          <w:pPr>
                            <w:spacing w:line="240" w:lineRule="auto"/>
                            <w:jc w:val="center"/>
                            <w:rPr>
                              <w:rFonts w:ascii="Times New Roman" w:hAnsi="Times New Roman" w:cs="Times New Roman"/>
                              <w:b/>
                              <w:bCs/>
                              <w:sz w:val="18"/>
                              <w:szCs w:val="18"/>
                            </w:rPr>
                          </w:pPr>
                          <w:r w:rsidRPr="00D9092E">
                            <w:rPr>
                              <w:rFonts w:ascii="Times New Roman" w:hAnsi="Times New Roman" w:cs="Times New Roman"/>
                              <w:b/>
                              <w:bCs/>
                              <w:sz w:val="18"/>
                              <w:szCs w:val="18"/>
                            </w:rPr>
                            <w:t>Xinguara-PA</w:t>
                          </w:r>
                        </w:p>
                        <w:p w14:paraId="42766B90" w14:textId="77777777" w:rsidR="00D9092E" w:rsidRPr="00D9092E" w:rsidRDefault="00D9092E" w:rsidP="00D9092E">
                          <w:pPr>
                            <w:spacing w:line="240" w:lineRule="auto"/>
                            <w:jc w:val="center"/>
                            <w:rPr>
                              <w:rFonts w:ascii="Times New Roman" w:hAnsi="Times New Roman" w:cs="Times New Roman"/>
                              <w:b/>
                              <w:bCs/>
                              <w:sz w:val="18"/>
                              <w:szCs w:val="18"/>
                            </w:rPr>
                          </w:pPr>
                          <w:r w:rsidRPr="00D9092E">
                            <w:rPr>
                              <w:rFonts w:ascii="Times New Roman" w:hAnsi="Times New Roman" w:cs="Times New Roman"/>
                              <w:b/>
                              <w:bCs/>
                              <w:sz w:val="18"/>
                              <w:szCs w:val="18"/>
                            </w:rPr>
                            <w:t>Lei Complementar nº08, de 21/12/2022</w:t>
                          </w:r>
                        </w:p>
                        <w:p w14:paraId="54093C71" w14:textId="77777777" w:rsidR="00D9092E" w:rsidRDefault="00D9092E" w:rsidP="00D9092E">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AADE0" id="_x0000_t202" coordsize="21600,21600" o:spt="202" path="m,l,21600r21600,l21600,xe">
              <v:stroke joinstyle="miter"/>
              <v:path gradientshapeok="t" o:connecttype="rect"/>
            </v:shapetype>
            <v:shape id="Caixa de texto 7" o:spid="_x0000_s1026" type="#_x0000_t202" style="position:absolute;left:0;text-align:left;margin-left:-46.8pt;margin-top:-27.45pt;width:127.5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" fillcolor="white [3201]" stroked="f" strokeweight=".5pt">
              <v:textbox>
                <w:txbxContent>
                  <w:p w14:paraId="053AEDC9" w14:textId="77777777" w:rsidR="00D9092E" w:rsidRPr="00D9092E" w:rsidRDefault="00D9092E" w:rsidP="00D9092E">
                    <w:pPr>
                      <w:spacing w:line="240" w:lineRule="auto"/>
                      <w:jc w:val="center"/>
                      <w:rPr>
                        <w:rFonts w:ascii="Times New Roman" w:hAnsi="Times New Roman" w:cs="Times New Roman"/>
                        <w:b/>
                        <w:bCs/>
                        <w:sz w:val="18"/>
                        <w:szCs w:val="18"/>
                      </w:rPr>
                    </w:pPr>
                    <w:r w:rsidRPr="00D9092E">
                      <w:rPr>
                        <w:rFonts w:ascii="Times New Roman" w:hAnsi="Times New Roman" w:cs="Times New Roman"/>
                        <w:b/>
                        <w:bCs/>
                        <w:sz w:val="18"/>
                        <w:szCs w:val="18"/>
                      </w:rPr>
                      <w:t>CME Profº Yêda Gonçalves de Carvalho Almeida</w:t>
                    </w:r>
                  </w:p>
                  <w:p w14:paraId="40C0E0A2" w14:textId="77777777" w:rsidR="00D9092E" w:rsidRPr="00D9092E" w:rsidRDefault="00D9092E" w:rsidP="00D9092E">
                    <w:pPr>
                      <w:spacing w:line="240" w:lineRule="auto"/>
                      <w:jc w:val="center"/>
                      <w:rPr>
                        <w:rFonts w:ascii="Times New Roman" w:hAnsi="Times New Roman" w:cs="Times New Roman"/>
                        <w:b/>
                        <w:bCs/>
                        <w:sz w:val="18"/>
                        <w:szCs w:val="18"/>
                      </w:rPr>
                    </w:pPr>
                    <w:r w:rsidRPr="00D9092E">
                      <w:rPr>
                        <w:rFonts w:ascii="Times New Roman" w:hAnsi="Times New Roman" w:cs="Times New Roman"/>
                        <w:b/>
                        <w:bCs/>
                        <w:sz w:val="18"/>
                        <w:szCs w:val="18"/>
                      </w:rPr>
                      <w:t>Xinguara-PA</w:t>
                    </w:r>
                  </w:p>
                  <w:p w14:paraId="42766B90" w14:textId="77777777" w:rsidR="00D9092E" w:rsidRPr="00D9092E" w:rsidRDefault="00D9092E" w:rsidP="00D9092E">
                    <w:pPr>
                      <w:spacing w:line="240" w:lineRule="auto"/>
                      <w:jc w:val="center"/>
                      <w:rPr>
                        <w:rFonts w:ascii="Times New Roman" w:hAnsi="Times New Roman" w:cs="Times New Roman"/>
                        <w:b/>
                        <w:bCs/>
                        <w:sz w:val="18"/>
                        <w:szCs w:val="18"/>
                      </w:rPr>
                    </w:pPr>
                    <w:r w:rsidRPr="00D9092E">
                      <w:rPr>
                        <w:rFonts w:ascii="Times New Roman" w:hAnsi="Times New Roman" w:cs="Times New Roman"/>
                        <w:b/>
                        <w:bCs/>
                        <w:sz w:val="18"/>
                        <w:szCs w:val="18"/>
                      </w:rPr>
                      <w:t>Lei Complementar nº08, de 21/12/2022</w:t>
                    </w:r>
                  </w:p>
                  <w:p w14:paraId="54093C71" w14:textId="77777777" w:rsidR="00D9092E" w:rsidRDefault="00D9092E" w:rsidP="00D9092E">
                    <w:pPr>
                      <w:spacing w:line="240" w:lineRule="auto"/>
                    </w:pPr>
                  </w:p>
                </w:txbxContent>
              </v:textbox>
            </v:shape>
          </w:pict>
        </mc:Fallback>
      </mc:AlternateContent>
    </w:r>
  </w:p>
  <w:p w14:paraId="7D78D9B3" w14:textId="45FF581E" w:rsidR="00D9092E" w:rsidRPr="00254956" w:rsidRDefault="00D9092E" w:rsidP="00D9092E">
    <w:pPr>
      <w:rPr>
        <w:b/>
        <w:bCs/>
        <w:sz w:val="18"/>
        <w:szCs w:val="18"/>
      </w:rPr>
    </w:pPr>
    <w:r>
      <w:rPr>
        <w:rFonts w:ascii="Courier New" w:hAnsi="Courier New" w:cs="Courier New"/>
        <w:b/>
        <w:noProof/>
      </w:rPr>
      <w:drawing>
        <wp:anchor distT="0" distB="0" distL="114300" distR="114300" simplePos="0" relativeHeight="251659264" behindDoc="1" locked="0" layoutInCell="1" allowOverlap="1" wp14:anchorId="62443457" wp14:editId="6D98EBB5">
          <wp:simplePos x="0" y="0"/>
          <wp:positionH relativeFrom="column">
            <wp:posOffset>2310765</wp:posOffset>
          </wp:positionH>
          <wp:positionV relativeFrom="paragraph">
            <wp:posOffset>-648970</wp:posOffset>
          </wp:positionV>
          <wp:extent cx="876300" cy="825500"/>
          <wp:effectExtent l="0" t="0" r="0" b="0"/>
          <wp:wrapTight wrapText="bothSides">
            <wp:wrapPolygon edited="0">
              <wp:start x="1409" y="0"/>
              <wp:lineTo x="939" y="2991"/>
              <wp:lineTo x="939" y="16948"/>
              <wp:lineTo x="9391" y="20935"/>
              <wp:lineTo x="12209" y="20935"/>
              <wp:lineTo x="20661" y="18942"/>
              <wp:lineTo x="21130" y="3489"/>
              <wp:lineTo x="18783" y="2492"/>
              <wp:lineTo x="3757" y="0"/>
              <wp:lineTo x="1409"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25500"/>
                  </a:xfrm>
                  <a:prstGeom prst="rect">
                    <a:avLst/>
                  </a:prstGeom>
                  <a:noFill/>
                </pic:spPr>
              </pic:pic>
            </a:graphicData>
          </a:graphic>
          <wp14:sizeRelH relativeFrom="margin">
            <wp14:pctWidth>0</wp14:pctWidth>
          </wp14:sizeRelH>
          <wp14:sizeRelV relativeFrom="margin">
            <wp14:pctHeight>0</wp14:pctHeight>
          </wp14:sizeRelV>
        </wp:anchor>
      </w:drawing>
    </w:r>
    <w:r>
      <w:rPr>
        <w:rFonts w:ascii="Courier New" w:hAnsi="Courier New" w:cs="Courier New"/>
        <w:b/>
        <w:noProof/>
      </w:rPr>
      <w:drawing>
        <wp:anchor distT="0" distB="0" distL="114300" distR="114300" simplePos="0" relativeHeight="251660288" behindDoc="1" locked="0" layoutInCell="1" allowOverlap="1" wp14:anchorId="1E97737F" wp14:editId="3336829D">
          <wp:simplePos x="0" y="0"/>
          <wp:positionH relativeFrom="column">
            <wp:posOffset>4215765</wp:posOffset>
          </wp:positionH>
          <wp:positionV relativeFrom="paragraph">
            <wp:posOffset>-558165</wp:posOffset>
          </wp:positionV>
          <wp:extent cx="695325" cy="734695"/>
          <wp:effectExtent l="0" t="0" r="9525" b="8255"/>
          <wp:wrapTight wrapText="bothSides">
            <wp:wrapPolygon edited="0">
              <wp:start x="0" y="0"/>
              <wp:lineTo x="0" y="21283"/>
              <wp:lineTo x="21304" y="21283"/>
              <wp:lineTo x="21304"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2">
                    <a:extLst>
                      <a:ext uri="{28A0092B-C50C-407E-A947-70E740481C1C}">
                        <a14:useLocalDpi xmlns:a14="http://schemas.microsoft.com/office/drawing/2010/main" val="0"/>
                      </a:ext>
                    </a:extLst>
                  </a:blip>
                  <a:stretch>
                    <a:fillRect/>
                  </a:stretch>
                </pic:blipFill>
                <pic:spPr>
                  <a:xfrm>
                    <a:off x="0" y="0"/>
                    <a:ext cx="695325" cy="734695"/>
                  </a:xfrm>
                  <a:prstGeom prst="rect">
                    <a:avLst/>
                  </a:prstGeom>
                </pic:spPr>
              </pic:pic>
            </a:graphicData>
          </a:graphic>
          <wp14:sizeRelH relativeFrom="margin">
            <wp14:pctWidth>0</wp14:pctWidth>
          </wp14:sizeRelH>
          <wp14:sizeRelV relativeFrom="margin">
            <wp14:pctHeight>0</wp14:pctHeight>
          </wp14:sizeRelV>
        </wp:anchor>
      </w:drawing>
    </w:r>
  </w:p>
  <w:p w14:paraId="2044ADC7" w14:textId="77777777" w:rsidR="00D9092E" w:rsidRDefault="00D9092E" w:rsidP="00D9092E">
    <w:pPr>
      <w:pStyle w:val="Cabealho"/>
      <w:jc w:val="center"/>
      <w:rPr>
        <w:bCs/>
        <w:sz w:val="18"/>
        <w:szCs w:val="18"/>
      </w:rPr>
    </w:pPr>
  </w:p>
  <w:p w14:paraId="05CB679D" w14:textId="77777777" w:rsidR="00D9092E" w:rsidRPr="00D9092E" w:rsidRDefault="00D9092E" w:rsidP="00D9092E">
    <w:pPr>
      <w:pStyle w:val="Cabealho"/>
      <w:jc w:val="center"/>
      <w:rPr>
        <w:rFonts w:ascii="Times New Roman" w:hAnsi="Times New Roman" w:cs="Times New Roman"/>
        <w:bCs/>
        <w:sz w:val="20"/>
        <w:szCs w:val="20"/>
      </w:rPr>
    </w:pPr>
    <w:r w:rsidRPr="00D9092E">
      <w:rPr>
        <w:rFonts w:ascii="Times New Roman" w:hAnsi="Times New Roman" w:cs="Times New Roman"/>
        <w:bCs/>
        <w:sz w:val="20"/>
        <w:szCs w:val="20"/>
      </w:rPr>
      <w:t>ESTADO DO PARÁ</w:t>
    </w:r>
  </w:p>
  <w:p w14:paraId="6752ADFA" w14:textId="77777777" w:rsidR="00D9092E" w:rsidRPr="00D9092E" w:rsidRDefault="00D9092E" w:rsidP="00D9092E">
    <w:pPr>
      <w:pStyle w:val="Cabealho"/>
      <w:jc w:val="center"/>
      <w:rPr>
        <w:rFonts w:ascii="Times New Roman" w:hAnsi="Times New Roman" w:cs="Times New Roman"/>
        <w:bCs/>
        <w:sz w:val="20"/>
        <w:szCs w:val="20"/>
      </w:rPr>
    </w:pPr>
    <w:r w:rsidRPr="00D9092E">
      <w:rPr>
        <w:rFonts w:ascii="Times New Roman" w:hAnsi="Times New Roman" w:cs="Times New Roman"/>
        <w:bCs/>
        <w:sz w:val="20"/>
        <w:szCs w:val="20"/>
      </w:rPr>
      <w:t>PREFEITURA MUNICIPAL DE XINGUARA</w:t>
    </w:r>
  </w:p>
  <w:p w14:paraId="69E935A5" w14:textId="77777777" w:rsidR="00D9092E" w:rsidRPr="00D9092E" w:rsidRDefault="00D9092E" w:rsidP="00D9092E">
    <w:pPr>
      <w:pStyle w:val="Cabealho"/>
      <w:pBdr>
        <w:bottom w:val="single" w:sz="4" w:space="1" w:color="auto"/>
      </w:pBdr>
      <w:jc w:val="center"/>
      <w:rPr>
        <w:rFonts w:ascii="Times New Roman" w:hAnsi="Times New Roman" w:cs="Times New Roman"/>
        <w:bCs/>
        <w:sz w:val="20"/>
        <w:szCs w:val="20"/>
      </w:rPr>
    </w:pPr>
    <w:r w:rsidRPr="00D9092E">
      <w:rPr>
        <w:rFonts w:ascii="Times New Roman" w:hAnsi="Times New Roman" w:cs="Times New Roman"/>
        <w:bCs/>
        <w:sz w:val="20"/>
        <w:szCs w:val="20"/>
      </w:rPr>
      <w:t>CME PROFª YÊDA GONÇALVES DE CARVALHO ALMEIDA</w:t>
    </w:r>
  </w:p>
  <w:p w14:paraId="24C7FE8F" w14:textId="58FC436F" w:rsidR="00D24D5F" w:rsidRDefault="00D24D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43A"/>
    <w:multiLevelType w:val="hybridMultilevel"/>
    <w:tmpl w:val="F10CE428"/>
    <w:lvl w:ilvl="0" w:tplc="97E24F1A">
      <w:start w:val="1"/>
      <w:numFmt w:val="upperRoman"/>
      <w:lvlText w:val="%1."/>
      <w:lvlJc w:val="left"/>
      <w:pPr>
        <w:ind w:left="851"/>
      </w:pPr>
      <w:rPr>
        <w:rFonts w:ascii="Times New Roman" w:eastAsia="Arial"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A2A2BA64">
      <w:start w:val="1"/>
      <w:numFmt w:val="lowerLetter"/>
      <w:lvlText w:val="%2"/>
      <w:lvlJc w:val="left"/>
      <w:pPr>
        <w:ind w:left="15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70259A">
      <w:start w:val="1"/>
      <w:numFmt w:val="lowerRoman"/>
      <w:lvlText w:val="%3"/>
      <w:lvlJc w:val="left"/>
      <w:pPr>
        <w:ind w:left="22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AE5494">
      <w:start w:val="1"/>
      <w:numFmt w:val="decimal"/>
      <w:lvlText w:val="%4"/>
      <w:lvlJc w:val="left"/>
      <w:pPr>
        <w:ind w:left="30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F82FDA4">
      <w:start w:val="1"/>
      <w:numFmt w:val="lowerLetter"/>
      <w:lvlText w:val="%5"/>
      <w:lvlJc w:val="left"/>
      <w:pPr>
        <w:ind w:left="37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E290CA">
      <w:start w:val="1"/>
      <w:numFmt w:val="lowerRoman"/>
      <w:lvlText w:val="%6"/>
      <w:lvlJc w:val="left"/>
      <w:pPr>
        <w:ind w:left="44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4BC6344">
      <w:start w:val="1"/>
      <w:numFmt w:val="decimal"/>
      <w:lvlText w:val="%7"/>
      <w:lvlJc w:val="left"/>
      <w:pPr>
        <w:ind w:left="51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FD654CE">
      <w:start w:val="1"/>
      <w:numFmt w:val="lowerLetter"/>
      <w:lvlText w:val="%8"/>
      <w:lvlJc w:val="left"/>
      <w:pPr>
        <w:ind w:left="58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908114E">
      <w:start w:val="1"/>
      <w:numFmt w:val="lowerRoman"/>
      <w:lvlText w:val="%9"/>
      <w:lvlJc w:val="left"/>
      <w:pPr>
        <w:ind w:left="66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F458E"/>
    <w:multiLevelType w:val="hybridMultilevel"/>
    <w:tmpl w:val="47224A54"/>
    <w:lvl w:ilvl="0" w:tplc="1084EF2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50545A">
      <w:start w:val="1"/>
      <w:numFmt w:val="lowerLetter"/>
      <w:lvlText w:val="%2"/>
      <w:lvlJc w:val="left"/>
      <w:pPr>
        <w:ind w:left="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220998">
      <w:start w:val="1"/>
      <w:numFmt w:val="lowerRoman"/>
      <w:lvlText w:val="%3"/>
      <w:lvlJc w:val="left"/>
      <w:pPr>
        <w:ind w:left="1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4EB270">
      <w:start w:val="1"/>
      <w:numFmt w:val="lowerLetter"/>
      <w:lvlText w:val="%4."/>
      <w:lvlJc w:val="left"/>
      <w:pPr>
        <w:ind w:left="1404"/>
      </w:pPr>
      <w:rPr>
        <w:b w:val="0"/>
        <w:bCs w:val="0"/>
        <w:i w:val="0"/>
        <w:strike w:val="0"/>
        <w:dstrike w:val="0"/>
        <w:color w:val="000000"/>
        <w:sz w:val="24"/>
        <w:szCs w:val="24"/>
        <w:u w:val="none" w:color="000000"/>
        <w:bdr w:val="none" w:sz="0" w:space="0" w:color="auto"/>
        <w:shd w:val="clear" w:color="auto" w:fill="auto"/>
        <w:vertAlign w:val="baseline"/>
      </w:rPr>
    </w:lvl>
    <w:lvl w:ilvl="4" w:tplc="1F2C5424">
      <w:start w:val="1"/>
      <w:numFmt w:val="lowerLetter"/>
      <w:lvlText w:val="%5"/>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EF69534">
      <w:start w:val="1"/>
      <w:numFmt w:val="lowerRoman"/>
      <w:lvlText w:val="%6"/>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6FE51E4">
      <w:start w:val="1"/>
      <w:numFmt w:val="decimal"/>
      <w:lvlText w:val="%7"/>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1BA0D96">
      <w:start w:val="1"/>
      <w:numFmt w:val="lowerLetter"/>
      <w:lvlText w:val="%8"/>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F22DA6A">
      <w:start w:val="1"/>
      <w:numFmt w:val="lowerRoman"/>
      <w:lvlText w:val="%9"/>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8E39E1"/>
    <w:multiLevelType w:val="hybridMultilevel"/>
    <w:tmpl w:val="26725C2C"/>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9D55370"/>
    <w:multiLevelType w:val="hybridMultilevel"/>
    <w:tmpl w:val="891A0E4C"/>
    <w:lvl w:ilvl="0" w:tplc="04160013">
      <w:start w:val="1"/>
      <w:numFmt w:val="upperRoman"/>
      <w:lvlText w:val="%1."/>
      <w:lvlJc w:val="right"/>
      <w:pPr>
        <w:ind w:left="1852" w:hanging="360"/>
      </w:pPr>
    </w:lvl>
    <w:lvl w:ilvl="1" w:tplc="04160019" w:tentative="1">
      <w:start w:val="1"/>
      <w:numFmt w:val="lowerLetter"/>
      <w:lvlText w:val="%2."/>
      <w:lvlJc w:val="left"/>
      <w:pPr>
        <w:ind w:left="2572" w:hanging="360"/>
      </w:pPr>
    </w:lvl>
    <w:lvl w:ilvl="2" w:tplc="0416001B" w:tentative="1">
      <w:start w:val="1"/>
      <w:numFmt w:val="lowerRoman"/>
      <w:lvlText w:val="%3."/>
      <w:lvlJc w:val="right"/>
      <w:pPr>
        <w:ind w:left="3292" w:hanging="180"/>
      </w:pPr>
    </w:lvl>
    <w:lvl w:ilvl="3" w:tplc="0416000F" w:tentative="1">
      <w:start w:val="1"/>
      <w:numFmt w:val="decimal"/>
      <w:lvlText w:val="%4."/>
      <w:lvlJc w:val="left"/>
      <w:pPr>
        <w:ind w:left="4012" w:hanging="360"/>
      </w:pPr>
    </w:lvl>
    <w:lvl w:ilvl="4" w:tplc="04160019" w:tentative="1">
      <w:start w:val="1"/>
      <w:numFmt w:val="lowerLetter"/>
      <w:lvlText w:val="%5."/>
      <w:lvlJc w:val="left"/>
      <w:pPr>
        <w:ind w:left="4732" w:hanging="360"/>
      </w:pPr>
    </w:lvl>
    <w:lvl w:ilvl="5" w:tplc="0416001B" w:tentative="1">
      <w:start w:val="1"/>
      <w:numFmt w:val="lowerRoman"/>
      <w:lvlText w:val="%6."/>
      <w:lvlJc w:val="right"/>
      <w:pPr>
        <w:ind w:left="5452" w:hanging="180"/>
      </w:pPr>
    </w:lvl>
    <w:lvl w:ilvl="6" w:tplc="0416000F" w:tentative="1">
      <w:start w:val="1"/>
      <w:numFmt w:val="decimal"/>
      <w:lvlText w:val="%7."/>
      <w:lvlJc w:val="left"/>
      <w:pPr>
        <w:ind w:left="6172" w:hanging="360"/>
      </w:pPr>
    </w:lvl>
    <w:lvl w:ilvl="7" w:tplc="04160019" w:tentative="1">
      <w:start w:val="1"/>
      <w:numFmt w:val="lowerLetter"/>
      <w:lvlText w:val="%8."/>
      <w:lvlJc w:val="left"/>
      <w:pPr>
        <w:ind w:left="6892" w:hanging="360"/>
      </w:pPr>
    </w:lvl>
    <w:lvl w:ilvl="8" w:tplc="0416001B" w:tentative="1">
      <w:start w:val="1"/>
      <w:numFmt w:val="lowerRoman"/>
      <w:lvlText w:val="%9."/>
      <w:lvlJc w:val="right"/>
      <w:pPr>
        <w:ind w:left="7612" w:hanging="180"/>
      </w:pPr>
    </w:lvl>
  </w:abstractNum>
  <w:abstractNum w:abstractNumId="4" w15:restartNumberingAfterBreak="0">
    <w:nsid w:val="0A725ACE"/>
    <w:multiLevelType w:val="hybridMultilevel"/>
    <w:tmpl w:val="885A6650"/>
    <w:lvl w:ilvl="0" w:tplc="C666C8E4">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0FD1663B"/>
    <w:multiLevelType w:val="hybridMultilevel"/>
    <w:tmpl w:val="7ACE9166"/>
    <w:lvl w:ilvl="0" w:tplc="04160013">
      <w:start w:val="1"/>
      <w:numFmt w:val="upperRoman"/>
      <w:lvlText w:val="%1."/>
      <w:lvlJc w:val="right"/>
      <w:pPr>
        <w:ind w:left="1419" w:hanging="360"/>
      </w:pPr>
    </w:lvl>
    <w:lvl w:ilvl="1" w:tplc="04160019" w:tentative="1">
      <w:start w:val="1"/>
      <w:numFmt w:val="lowerLetter"/>
      <w:lvlText w:val="%2."/>
      <w:lvlJc w:val="left"/>
      <w:pPr>
        <w:ind w:left="2139" w:hanging="360"/>
      </w:pPr>
    </w:lvl>
    <w:lvl w:ilvl="2" w:tplc="0416001B" w:tentative="1">
      <w:start w:val="1"/>
      <w:numFmt w:val="lowerRoman"/>
      <w:lvlText w:val="%3."/>
      <w:lvlJc w:val="right"/>
      <w:pPr>
        <w:ind w:left="2859" w:hanging="180"/>
      </w:pPr>
    </w:lvl>
    <w:lvl w:ilvl="3" w:tplc="0416000F" w:tentative="1">
      <w:start w:val="1"/>
      <w:numFmt w:val="decimal"/>
      <w:lvlText w:val="%4."/>
      <w:lvlJc w:val="left"/>
      <w:pPr>
        <w:ind w:left="3579" w:hanging="360"/>
      </w:pPr>
    </w:lvl>
    <w:lvl w:ilvl="4" w:tplc="04160019" w:tentative="1">
      <w:start w:val="1"/>
      <w:numFmt w:val="lowerLetter"/>
      <w:lvlText w:val="%5."/>
      <w:lvlJc w:val="left"/>
      <w:pPr>
        <w:ind w:left="4299" w:hanging="360"/>
      </w:pPr>
    </w:lvl>
    <w:lvl w:ilvl="5" w:tplc="0416001B" w:tentative="1">
      <w:start w:val="1"/>
      <w:numFmt w:val="lowerRoman"/>
      <w:lvlText w:val="%6."/>
      <w:lvlJc w:val="right"/>
      <w:pPr>
        <w:ind w:left="5019" w:hanging="180"/>
      </w:pPr>
    </w:lvl>
    <w:lvl w:ilvl="6" w:tplc="0416000F" w:tentative="1">
      <w:start w:val="1"/>
      <w:numFmt w:val="decimal"/>
      <w:lvlText w:val="%7."/>
      <w:lvlJc w:val="left"/>
      <w:pPr>
        <w:ind w:left="5739" w:hanging="360"/>
      </w:pPr>
    </w:lvl>
    <w:lvl w:ilvl="7" w:tplc="04160019" w:tentative="1">
      <w:start w:val="1"/>
      <w:numFmt w:val="lowerLetter"/>
      <w:lvlText w:val="%8."/>
      <w:lvlJc w:val="left"/>
      <w:pPr>
        <w:ind w:left="6459" w:hanging="360"/>
      </w:pPr>
    </w:lvl>
    <w:lvl w:ilvl="8" w:tplc="0416001B" w:tentative="1">
      <w:start w:val="1"/>
      <w:numFmt w:val="lowerRoman"/>
      <w:lvlText w:val="%9."/>
      <w:lvlJc w:val="right"/>
      <w:pPr>
        <w:ind w:left="7179" w:hanging="180"/>
      </w:pPr>
    </w:lvl>
  </w:abstractNum>
  <w:abstractNum w:abstractNumId="6" w15:restartNumberingAfterBreak="0">
    <w:nsid w:val="127962A8"/>
    <w:multiLevelType w:val="hybridMultilevel"/>
    <w:tmpl w:val="950A22DA"/>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7B42102A">
      <w:start w:val="1"/>
      <w:numFmt w:val="upperRoman"/>
      <w:lvlText w:val="%4."/>
      <w:lvlJc w:val="left"/>
      <w:pPr>
        <w:ind w:left="3240" w:hanging="72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DE3440"/>
    <w:multiLevelType w:val="hybridMultilevel"/>
    <w:tmpl w:val="66FC413E"/>
    <w:lvl w:ilvl="0" w:tplc="9552054E">
      <w:start w:val="1"/>
      <w:numFmt w:val="upperRoman"/>
      <w:lvlText w:val="%1."/>
      <w:lvlJc w:val="left"/>
      <w:pPr>
        <w:ind w:left="11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9ABBA2">
      <w:start w:val="1"/>
      <w:numFmt w:val="lowerLetter"/>
      <w:lvlText w:val="%2)"/>
      <w:lvlJc w:val="left"/>
      <w:pPr>
        <w:ind w:left="1404"/>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tplc="58041050">
      <w:start w:val="1"/>
      <w:numFmt w:val="lowerRoman"/>
      <w:lvlText w:val="%3"/>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9121E4C">
      <w:start w:val="1"/>
      <w:numFmt w:val="decimal"/>
      <w:lvlText w:val="%4"/>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7AC0A7A">
      <w:start w:val="1"/>
      <w:numFmt w:val="lowerLetter"/>
      <w:lvlText w:val="%5"/>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74C9436">
      <w:start w:val="1"/>
      <w:numFmt w:val="lowerRoman"/>
      <w:lvlText w:val="%6"/>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4C9208">
      <w:start w:val="1"/>
      <w:numFmt w:val="decimal"/>
      <w:lvlText w:val="%7"/>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CE8792">
      <w:start w:val="1"/>
      <w:numFmt w:val="lowerLetter"/>
      <w:lvlText w:val="%8"/>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06EBAC">
      <w:start w:val="1"/>
      <w:numFmt w:val="lowerRoman"/>
      <w:lvlText w:val="%9"/>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3D6F83"/>
    <w:multiLevelType w:val="hybridMultilevel"/>
    <w:tmpl w:val="E2C2C6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1E65D2"/>
    <w:multiLevelType w:val="hybridMultilevel"/>
    <w:tmpl w:val="4FFCE8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0F553F"/>
    <w:multiLevelType w:val="hybridMultilevel"/>
    <w:tmpl w:val="F5C885A4"/>
    <w:lvl w:ilvl="0" w:tplc="5418AF42">
      <w:start w:val="1"/>
      <w:numFmt w:val="upperRoman"/>
      <w:lvlText w:val="%1."/>
      <w:lvlJc w:val="left"/>
      <w:pPr>
        <w:ind w:left="1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B321EB6">
      <w:start w:val="1"/>
      <w:numFmt w:val="lowerLetter"/>
      <w:lvlText w:val="%2"/>
      <w:lvlJc w:val="left"/>
      <w:pPr>
        <w:ind w:left="17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D42DFE">
      <w:start w:val="1"/>
      <w:numFmt w:val="lowerRoman"/>
      <w:lvlText w:val="%3"/>
      <w:lvlJc w:val="left"/>
      <w:pPr>
        <w:ind w:left="24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D24A8B2">
      <w:start w:val="1"/>
      <w:numFmt w:val="decimal"/>
      <w:lvlText w:val="%4"/>
      <w:lvlJc w:val="left"/>
      <w:pPr>
        <w:ind w:left="32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A2D3FC">
      <w:start w:val="1"/>
      <w:numFmt w:val="lowerLetter"/>
      <w:lvlText w:val="%5"/>
      <w:lvlJc w:val="left"/>
      <w:pPr>
        <w:ind w:left="39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C3A4D8A">
      <w:start w:val="1"/>
      <w:numFmt w:val="lowerRoman"/>
      <w:lvlText w:val="%6"/>
      <w:lvlJc w:val="left"/>
      <w:pPr>
        <w:ind w:left="46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0D035F4">
      <w:start w:val="1"/>
      <w:numFmt w:val="decimal"/>
      <w:lvlText w:val="%7"/>
      <w:lvlJc w:val="left"/>
      <w:pPr>
        <w:ind w:left="53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D9A9E5A">
      <w:start w:val="1"/>
      <w:numFmt w:val="lowerLetter"/>
      <w:lvlText w:val="%8"/>
      <w:lvlJc w:val="left"/>
      <w:pPr>
        <w:ind w:left="60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C04EB22">
      <w:start w:val="1"/>
      <w:numFmt w:val="lowerRoman"/>
      <w:lvlText w:val="%9"/>
      <w:lvlJc w:val="left"/>
      <w:pPr>
        <w:ind w:left="68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E12E7E"/>
    <w:multiLevelType w:val="hybridMultilevel"/>
    <w:tmpl w:val="CBB8F6CC"/>
    <w:lvl w:ilvl="0" w:tplc="04160013">
      <w:start w:val="1"/>
      <w:numFmt w:val="upperRoman"/>
      <w:lvlText w:val="%1."/>
      <w:lvlJc w:val="right"/>
      <w:pPr>
        <w:ind w:left="1739" w:hanging="360"/>
      </w:pPr>
    </w:lvl>
    <w:lvl w:ilvl="1" w:tplc="04160019" w:tentative="1">
      <w:start w:val="1"/>
      <w:numFmt w:val="lowerLetter"/>
      <w:lvlText w:val="%2."/>
      <w:lvlJc w:val="left"/>
      <w:pPr>
        <w:ind w:left="2459" w:hanging="360"/>
      </w:pPr>
    </w:lvl>
    <w:lvl w:ilvl="2" w:tplc="0416001B" w:tentative="1">
      <w:start w:val="1"/>
      <w:numFmt w:val="lowerRoman"/>
      <w:lvlText w:val="%3."/>
      <w:lvlJc w:val="right"/>
      <w:pPr>
        <w:ind w:left="3179" w:hanging="180"/>
      </w:pPr>
    </w:lvl>
    <w:lvl w:ilvl="3" w:tplc="0416000F" w:tentative="1">
      <w:start w:val="1"/>
      <w:numFmt w:val="decimal"/>
      <w:lvlText w:val="%4."/>
      <w:lvlJc w:val="left"/>
      <w:pPr>
        <w:ind w:left="3899" w:hanging="360"/>
      </w:pPr>
    </w:lvl>
    <w:lvl w:ilvl="4" w:tplc="04160019" w:tentative="1">
      <w:start w:val="1"/>
      <w:numFmt w:val="lowerLetter"/>
      <w:lvlText w:val="%5."/>
      <w:lvlJc w:val="left"/>
      <w:pPr>
        <w:ind w:left="4619" w:hanging="360"/>
      </w:pPr>
    </w:lvl>
    <w:lvl w:ilvl="5" w:tplc="0416001B" w:tentative="1">
      <w:start w:val="1"/>
      <w:numFmt w:val="lowerRoman"/>
      <w:lvlText w:val="%6."/>
      <w:lvlJc w:val="right"/>
      <w:pPr>
        <w:ind w:left="5339" w:hanging="180"/>
      </w:pPr>
    </w:lvl>
    <w:lvl w:ilvl="6" w:tplc="0416000F" w:tentative="1">
      <w:start w:val="1"/>
      <w:numFmt w:val="decimal"/>
      <w:lvlText w:val="%7."/>
      <w:lvlJc w:val="left"/>
      <w:pPr>
        <w:ind w:left="6059" w:hanging="360"/>
      </w:pPr>
    </w:lvl>
    <w:lvl w:ilvl="7" w:tplc="04160019" w:tentative="1">
      <w:start w:val="1"/>
      <w:numFmt w:val="lowerLetter"/>
      <w:lvlText w:val="%8."/>
      <w:lvlJc w:val="left"/>
      <w:pPr>
        <w:ind w:left="6779" w:hanging="360"/>
      </w:pPr>
    </w:lvl>
    <w:lvl w:ilvl="8" w:tplc="0416001B" w:tentative="1">
      <w:start w:val="1"/>
      <w:numFmt w:val="lowerRoman"/>
      <w:lvlText w:val="%9."/>
      <w:lvlJc w:val="right"/>
      <w:pPr>
        <w:ind w:left="7499" w:hanging="180"/>
      </w:pPr>
    </w:lvl>
  </w:abstractNum>
  <w:abstractNum w:abstractNumId="12" w15:restartNumberingAfterBreak="0">
    <w:nsid w:val="28B733E9"/>
    <w:multiLevelType w:val="hybridMultilevel"/>
    <w:tmpl w:val="43EE8AE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1811C0"/>
    <w:multiLevelType w:val="hybridMultilevel"/>
    <w:tmpl w:val="C6821294"/>
    <w:lvl w:ilvl="0" w:tplc="0352A046">
      <w:start w:val="1"/>
      <w:numFmt w:val="upperRoman"/>
      <w:lvlText w:val="%1."/>
      <w:lvlJc w:val="left"/>
      <w:pPr>
        <w:ind w:left="11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2A2BA64">
      <w:start w:val="1"/>
      <w:numFmt w:val="lowerLetter"/>
      <w:lvlText w:val="%2"/>
      <w:lvlJc w:val="left"/>
      <w:pPr>
        <w:ind w:left="1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70259A">
      <w:start w:val="1"/>
      <w:numFmt w:val="lowerRoman"/>
      <w:lvlText w:val="%3"/>
      <w:lvlJc w:val="left"/>
      <w:pPr>
        <w:ind w:left="25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AE5494">
      <w:start w:val="1"/>
      <w:numFmt w:val="decimal"/>
      <w:lvlText w:val="%4"/>
      <w:lvlJc w:val="left"/>
      <w:pPr>
        <w:ind w:left="32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F82FDA4">
      <w:start w:val="1"/>
      <w:numFmt w:val="lowerLetter"/>
      <w:lvlText w:val="%5"/>
      <w:lvlJc w:val="left"/>
      <w:pPr>
        <w:ind w:left="39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E290CA">
      <w:start w:val="1"/>
      <w:numFmt w:val="lowerRoman"/>
      <w:lvlText w:val="%6"/>
      <w:lvlJc w:val="left"/>
      <w:pPr>
        <w:ind w:left="4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4BC6344">
      <w:start w:val="1"/>
      <w:numFmt w:val="decimal"/>
      <w:lvlText w:val="%7"/>
      <w:lvlJc w:val="left"/>
      <w:pPr>
        <w:ind w:left="5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FD654CE">
      <w:start w:val="1"/>
      <w:numFmt w:val="lowerLetter"/>
      <w:lvlText w:val="%8"/>
      <w:lvlJc w:val="left"/>
      <w:pPr>
        <w:ind w:left="61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908114E">
      <w:start w:val="1"/>
      <w:numFmt w:val="lowerRoman"/>
      <w:lvlText w:val="%9"/>
      <w:lvlJc w:val="left"/>
      <w:pPr>
        <w:ind w:left="68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626624"/>
    <w:multiLevelType w:val="hybridMultilevel"/>
    <w:tmpl w:val="15D26554"/>
    <w:lvl w:ilvl="0" w:tplc="A8EC1244">
      <w:start w:val="1"/>
      <w:numFmt w:val="upperRoman"/>
      <w:lvlText w:val="%1."/>
      <w:lvlJc w:val="left"/>
      <w:pPr>
        <w:ind w:left="426"/>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DC0E9D0E">
      <w:start w:val="1"/>
      <w:numFmt w:val="lowerLetter"/>
      <w:lvlText w:val="%2"/>
      <w:lvlJc w:val="left"/>
      <w:pPr>
        <w:ind w:left="1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C60FE50">
      <w:start w:val="1"/>
      <w:numFmt w:val="lowerRoman"/>
      <w:lvlText w:val="%3"/>
      <w:lvlJc w:val="left"/>
      <w:pPr>
        <w:ind w:left="25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F941EB0">
      <w:start w:val="1"/>
      <w:numFmt w:val="decimal"/>
      <w:lvlText w:val="%4"/>
      <w:lvlJc w:val="left"/>
      <w:pPr>
        <w:ind w:left="32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848DC48">
      <w:start w:val="1"/>
      <w:numFmt w:val="lowerLetter"/>
      <w:lvlText w:val="%5"/>
      <w:lvlJc w:val="left"/>
      <w:pPr>
        <w:ind w:left="39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BA0A5C6">
      <w:start w:val="1"/>
      <w:numFmt w:val="lowerRoman"/>
      <w:lvlText w:val="%6"/>
      <w:lvlJc w:val="left"/>
      <w:pPr>
        <w:ind w:left="46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F5E00F0">
      <w:start w:val="1"/>
      <w:numFmt w:val="decimal"/>
      <w:lvlText w:val="%7"/>
      <w:lvlJc w:val="left"/>
      <w:pPr>
        <w:ind w:left="5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BD820D0">
      <w:start w:val="1"/>
      <w:numFmt w:val="lowerLetter"/>
      <w:lvlText w:val="%8"/>
      <w:lvlJc w:val="left"/>
      <w:pPr>
        <w:ind w:left="6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F0218D4">
      <w:start w:val="1"/>
      <w:numFmt w:val="lowerRoman"/>
      <w:lvlText w:val="%9"/>
      <w:lvlJc w:val="left"/>
      <w:pPr>
        <w:ind w:left="6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8F261C"/>
    <w:multiLevelType w:val="hybridMultilevel"/>
    <w:tmpl w:val="FEA2258A"/>
    <w:lvl w:ilvl="0" w:tplc="930007A4">
      <w:start w:val="1"/>
      <w:numFmt w:val="upperRoman"/>
      <w:lvlText w:val="%1."/>
      <w:lvlJc w:val="left"/>
      <w:pPr>
        <w:ind w:left="1215"/>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B366E636">
      <w:start w:val="1"/>
      <w:numFmt w:val="lowerLetter"/>
      <w:lvlText w:val="%2"/>
      <w:lvlJc w:val="left"/>
      <w:pPr>
        <w:ind w:left="17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3EAE28A">
      <w:start w:val="1"/>
      <w:numFmt w:val="lowerRoman"/>
      <w:lvlText w:val="%3"/>
      <w:lvlJc w:val="left"/>
      <w:pPr>
        <w:ind w:left="24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5CC4620">
      <w:start w:val="1"/>
      <w:numFmt w:val="decimal"/>
      <w:lvlText w:val="%4"/>
      <w:lvlJc w:val="left"/>
      <w:pPr>
        <w:ind w:left="31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02CE034">
      <w:start w:val="1"/>
      <w:numFmt w:val="lowerLetter"/>
      <w:lvlText w:val="%5"/>
      <w:lvlJc w:val="left"/>
      <w:pPr>
        <w:ind w:left="38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5ECED2E">
      <w:start w:val="1"/>
      <w:numFmt w:val="lowerRoman"/>
      <w:lvlText w:val="%6"/>
      <w:lvlJc w:val="left"/>
      <w:pPr>
        <w:ind w:left="46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EA246D6">
      <w:start w:val="1"/>
      <w:numFmt w:val="decimal"/>
      <w:lvlText w:val="%7"/>
      <w:lvlJc w:val="left"/>
      <w:pPr>
        <w:ind w:left="53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904CC18">
      <w:start w:val="1"/>
      <w:numFmt w:val="lowerLetter"/>
      <w:lvlText w:val="%8"/>
      <w:lvlJc w:val="left"/>
      <w:pPr>
        <w:ind w:left="60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DC08146">
      <w:start w:val="1"/>
      <w:numFmt w:val="lowerRoman"/>
      <w:lvlText w:val="%9"/>
      <w:lvlJc w:val="left"/>
      <w:pPr>
        <w:ind w:left="67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CE6EFA"/>
    <w:multiLevelType w:val="hybridMultilevel"/>
    <w:tmpl w:val="7F10F60A"/>
    <w:lvl w:ilvl="0" w:tplc="04160013">
      <w:start w:val="1"/>
      <w:numFmt w:val="upperRoman"/>
      <w:lvlText w:val="%1."/>
      <w:lvlJc w:val="right"/>
      <w:pPr>
        <w:ind w:left="1602" w:hanging="360"/>
      </w:pPr>
    </w:lvl>
    <w:lvl w:ilvl="1" w:tplc="04160019" w:tentative="1">
      <w:start w:val="1"/>
      <w:numFmt w:val="lowerLetter"/>
      <w:lvlText w:val="%2."/>
      <w:lvlJc w:val="left"/>
      <w:pPr>
        <w:ind w:left="2322" w:hanging="360"/>
      </w:pPr>
    </w:lvl>
    <w:lvl w:ilvl="2" w:tplc="0416001B" w:tentative="1">
      <w:start w:val="1"/>
      <w:numFmt w:val="lowerRoman"/>
      <w:lvlText w:val="%3."/>
      <w:lvlJc w:val="right"/>
      <w:pPr>
        <w:ind w:left="3042" w:hanging="180"/>
      </w:pPr>
    </w:lvl>
    <w:lvl w:ilvl="3" w:tplc="0416000F" w:tentative="1">
      <w:start w:val="1"/>
      <w:numFmt w:val="decimal"/>
      <w:lvlText w:val="%4."/>
      <w:lvlJc w:val="left"/>
      <w:pPr>
        <w:ind w:left="3762" w:hanging="360"/>
      </w:pPr>
    </w:lvl>
    <w:lvl w:ilvl="4" w:tplc="04160019" w:tentative="1">
      <w:start w:val="1"/>
      <w:numFmt w:val="lowerLetter"/>
      <w:lvlText w:val="%5."/>
      <w:lvlJc w:val="left"/>
      <w:pPr>
        <w:ind w:left="4482" w:hanging="360"/>
      </w:pPr>
    </w:lvl>
    <w:lvl w:ilvl="5" w:tplc="0416001B" w:tentative="1">
      <w:start w:val="1"/>
      <w:numFmt w:val="lowerRoman"/>
      <w:lvlText w:val="%6."/>
      <w:lvlJc w:val="right"/>
      <w:pPr>
        <w:ind w:left="5202" w:hanging="180"/>
      </w:pPr>
    </w:lvl>
    <w:lvl w:ilvl="6" w:tplc="0416000F" w:tentative="1">
      <w:start w:val="1"/>
      <w:numFmt w:val="decimal"/>
      <w:lvlText w:val="%7."/>
      <w:lvlJc w:val="left"/>
      <w:pPr>
        <w:ind w:left="5922" w:hanging="360"/>
      </w:pPr>
    </w:lvl>
    <w:lvl w:ilvl="7" w:tplc="04160019" w:tentative="1">
      <w:start w:val="1"/>
      <w:numFmt w:val="lowerLetter"/>
      <w:lvlText w:val="%8."/>
      <w:lvlJc w:val="left"/>
      <w:pPr>
        <w:ind w:left="6642" w:hanging="360"/>
      </w:pPr>
    </w:lvl>
    <w:lvl w:ilvl="8" w:tplc="0416001B" w:tentative="1">
      <w:start w:val="1"/>
      <w:numFmt w:val="lowerRoman"/>
      <w:lvlText w:val="%9."/>
      <w:lvlJc w:val="right"/>
      <w:pPr>
        <w:ind w:left="7362" w:hanging="180"/>
      </w:pPr>
    </w:lvl>
  </w:abstractNum>
  <w:abstractNum w:abstractNumId="17" w15:restartNumberingAfterBreak="0">
    <w:nsid w:val="32DA1104"/>
    <w:multiLevelType w:val="hybridMultilevel"/>
    <w:tmpl w:val="F2D6B15A"/>
    <w:lvl w:ilvl="0" w:tplc="04160013">
      <w:start w:val="1"/>
      <w:numFmt w:val="upperRoman"/>
      <w:lvlText w:val="%1."/>
      <w:lvlJc w:val="right"/>
      <w:pPr>
        <w:ind w:left="1127" w:hanging="360"/>
      </w:pPr>
    </w:lvl>
    <w:lvl w:ilvl="1" w:tplc="04160019" w:tentative="1">
      <w:start w:val="1"/>
      <w:numFmt w:val="lowerLetter"/>
      <w:lvlText w:val="%2."/>
      <w:lvlJc w:val="left"/>
      <w:pPr>
        <w:ind w:left="1847" w:hanging="360"/>
      </w:pPr>
    </w:lvl>
    <w:lvl w:ilvl="2" w:tplc="0416001B" w:tentative="1">
      <w:start w:val="1"/>
      <w:numFmt w:val="lowerRoman"/>
      <w:lvlText w:val="%3."/>
      <w:lvlJc w:val="right"/>
      <w:pPr>
        <w:ind w:left="2567" w:hanging="180"/>
      </w:pPr>
    </w:lvl>
    <w:lvl w:ilvl="3" w:tplc="0416000F" w:tentative="1">
      <w:start w:val="1"/>
      <w:numFmt w:val="decimal"/>
      <w:lvlText w:val="%4."/>
      <w:lvlJc w:val="left"/>
      <w:pPr>
        <w:ind w:left="3287" w:hanging="360"/>
      </w:pPr>
    </w:lvl>
    <w:lvl w:ilvl="4" w:tplc="04160019" w:tentative="1">
      <w:start w:val="1"/>
      <w:numFmt w:val="lowerLetter"/>
      <w:lvlText w:val="%5."/>
      <w:lvlJc w:val="left"/>
      <w:pPr>
        <w:ind w:left="4007" w:hanging="360"/>
      </w:pPr>
    </w:lvl>
    <w:lvl w:ilvl="5" w:tplc="0416001B" w:tentative="1">
      <w:start w:val="1"/>
      <w:numFmt w:val="lowerRoman"/>
      <w:lvlText w:val="%6."/>
      <w:lvlJc w:val="right"/>
      <w:pPr>
        <w:ind w:left="4727" w:hanging="180"/>
      </w:pPr>
    </w:lvl>
    <w:lvl w:ilvl="6" w:tplc="0416000F" w:tentative="1">
      <w:start w:val="1"/>
      <w:numFmt w:val="decimal"/>
      <w:lvlText w:val="%7."/>
      <w:lvlJc w:val="left"/>
      <w:pPr>
        <w:ind w:left="5447" w:hanging="360"/>
      </w:pPr>
    </w:lvl>
    <w:lvl w:ilvl="7" w:tplc="04160019" w:tentative="1">
      <w:start w:val="1"/>
      <w:numFmt w:val="lowerLetter"/>
      <w:lvlText w:val="%8."/>
      <w:lvlJc w:val="left"/>
      <w:pPr>
        <w:ind w:left="6167" w:hanging="360"/>
      </w:pPr>
    </w:lvl>
    <w:lvl w:ilvl="8" w:tplc="0416001B" w:tentative="1">
      <w:start w:val="1"/>
      <w:numFmt w:val="lowerRoman"/>
      <w:lvlText w:val="%9."/>
      <w:lvlJc w:val="right"/>
      <w:pPr>
        <w:ind w:left="6887" w:hanging="180"/>
      </w:pPr>
    </w:lvl>
  </w:abstractNum>
  <w:abstractNum w:abstractNumId="18" w15:restartNumberingAfterBreak="0">
    <w:nsid w:val="35D975C9"/>
    <w:multiLevelType w:val="hybridMultilevel"/>
    <w:tmpl w:val="CA7C867C"/>
    <w:lvl w:ilvl="0" w:tplc="04160013">
      <w:start w:val="1"/>
      <w:numFmt w:val="upperRoman"/>
      <w:lvlText w:val="%1."/>
      <w:lvlJc w:val="righ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AE5488"/>
    <w:multiLevelType w:val="hybridMultilevel"/>
    <w:tmpl w:val="D56C4EA8"/>
    <w:lvl w:ilvl="0" w:tplc="E2847AFC">
      <w:start w:val="1"/>
      <w:numFmt w:val="upperRoman"/>
      <w:lvlText w:val="%1."/>
      <w:lvlJc w:val="right"/>
      <w:pPr>
        <w:ind w:left="1713" w:hanging="360"/>
      </w:pPr>
      <w:rPr>
        <w:b w:val="0"/>
        <w:bCs/>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0" w15:restartNumberingAfterBreak="0">
    <w:nsid w:val="3E447CD5"/>
    <w:multiLevelType w:val="hybridMultilevel"/>
    <w:tmpl w:val="CD0014E0"/>
    <w:lvl w:ilvl="0" w:tplc="4FCE0DBA">
      <w:start w:val="1"/>
      <w:numFmt w:val="upperRoman"/>
      <w:lvlText w:val="%1."/>
      <w:lvlJc w:val="right"/>
      <w:pPr>
        <w:ind w:left="993"/>
      </w:pPr>
      <w:rPr>
        <w:b w:val="0"/>
        <w:bCs w:val="0"/>
        <w:i w:val="0"/>
        <w:strike w:val="0"/>
        <w:dstrike w:val="0"/>
        <w:color w:val="000000"/>
        <w:sz w:val="22"/>
        <w:szCs w:val="22"/>
        <w:u w:val="none" w:color="000000"/>
        <w:bdr w:val="none" w:sz="0" w:space="0" w:color="auto"/>
        <w:shd w:val="clear" w:color="auto" w:fill="auto"/>
        <w:vertAlign w:val="baseline"/>
      </w:rPr>
    </w:lvl>
    <w:lvl w:ilvl="1" w:tplc="BCCEA76C">
      <w:start w:val="1"/>
      <w:numFmt w:val="lowerLetter"/>
      <w:lvlText w:val="%2"/>
      <w:lvlJc w:val="left"/>
      <w:pPr>
        <w:ind w:left="1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8A83C64">
      <w:start w:val="1"/>
      <w:numFmt w:val="lowerRoman"/>
      <w:lvlText w:val="%3"/>
      <w:lvlJc w:val="left"/>
      <w:pPr>
        <w:ind w:left="2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596E9AA">
      <w:start w:val="1"/>
      <w:numFmt w:val="decimal"/>
      <w:lvlText w:val="%4"/>
      <w:lvlJc w:val="left"/>
      <w:pPr>
        <w:ind w:left="3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8CE4A7A">
      <w:start w:val="1"/>
      <w:numFmt w:val="lowerLetter"/>
      <w:lvlText w:val="%5"/>
      <w:lvlJc w:val="left"/>
      <w:pPr>
        <w:ind w:left="3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4F2B6D6">
      <w:start w:val="1"/>
      <w:numFmt w:val="lowerRoman"/>
      <w:lvlText w:val="%6"/>
      <w:lvlJc w:val="left"/>
      <w:pPr>
        <w:ind w:left="4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80C280A">
      <w:start w:val="1"/>
      <w:numFmt w:val="decimal"/>
      <w:lvlText w:val="%7"/>
      <w:lvlJc w:val="left"/>
      <w:pPr>
        <w:ind w:left="5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CA2DA9A">
      <w:start w:val="1"/>
      <w:numFmt w:val="lowerLetter"/>
      <w:lvlText w:val="%8"/>
      <w:lvlJc w:val="left"/>
      <w:pPr>
        <w:ind w:left="5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86C2414">
      <w:start w:val="1"/>
      <w:numFmt w:val="lowerRoman"/>
      <w:lvlText w:val="%9"/>
      <w:lvlJc w:val="left"/>
      <w:pPr>
        <w:ind w:left="6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102C7E"/>
    <w:multiLevelType w:val="hybridMultilevel"/>
    <w:tmpl w:val="B2C011B4"/>
    <w:lvl w:ilvl="0" w:tplc="04160013">
      <w:start w:val="1"/>
      <w:numFmt w:val="upperRoman"/>
      <w:lvlText w:val="%1."/>
      <w:lvlJc w:val="righ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BB324C"/>
    <w:multiLevelType w:val="hybridMultilevel"/>
    <w:tmpl w:val="40B2780A"/>
    <w:lvl w:ilvl="0" w:tplc="AA7E330A">
      <w:start w:val="1"/>
      <w:numFmt w:val="upperRoman"/>
      <w:lvlText w:val="%1."/>
      <w:lvlJc w:val="left"/>
      <w:pPr>
        <w:ind w:left="709"/>
      </w:pPr>
      <w:rPr>
        <w:rFonts w:ascii="Times New Roman" w:eastAsia="Arial"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DE4E1B70">
      <w:start w:val="1"/>
      <w:numFmt w:val="lowerLetter"/>
      <w:lvlText w:val="%2"/>
      <w:lvlJc w:val="left"/>
      <w:pPr>
        <w:ind w:left="1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2DCED08">
      <w:start w:val="1"/>
      <w:numFmt w:val="lowerRoman"/>
      <w:lvlText w:val="%3"/>
      <w:lvlJc w:val="left"/>
      <w:pPr>
        <w:ind w:left="24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0447B78">
      <w:start w:val="1"/>
      <w:numFmt w:val="decimal"/>
      <w:lvlText w:val="%4"/>
      <w:lvlJc w:val="left"/>
      <w:pPr>
        <w:ind w:left="32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0FA92AA">
      <w:start w:val="1"/>
      <w:numFmt w:val="lowerLetter"/>
      <w:lvlText w:val="%5"/>
      <w:lvlJc w:val="left"/>
      <w:pPr>
        <w:ind w:left="39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8A82FDC">
      <w:start w:val="1"/>
      <w:numFmt w:val="lowerRoman"/>
      <w:lvlText w:val="%6"/>
      <w:lvlJc w:val="left"/>
      <w:pPr>
        <w:ind w:left="46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79C5B22">
      <w:start w:val="1"/>
      <w:numFmt w:val="decimal"/>
      <w:lvlText w:val="%7"/>
      <w:lvlJc w:val="left"/>
      <w:pPr>
        <w:ind w:left="53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6B60742">
      <w:start w:val="1"/>
      <w:numFmt w:val="lowerLetter"/>
      <w:lvlText w:val="%8"/>
      <w:lvlJc w:val="left"/>
      <w:pPr>
        <w:ind w:left="60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81A4018">
      <w:start w:val="1"/>
      <w:numFmt w:val="lowerRoman"/>
      <w:lvlText w:val="%9"/>
      <w:lvlJc w:val="left"/>
      <w:pPr>
        <w:ind w:left="68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AE1F01"/>
    <w:multiLevelType w:val="hybridMultilevel"/>
    <w:tmpl w:val="4800AB6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EF40B1"/>
    <w:multiLevelType w:val="hybridMultilevel"/>
    <w:tmpl w:val="93A4861E"/>
    <w:lvl w:ilvl="0" w:tplc="B5868082">
      <w:start w:val="1"/>
      <w:numFmt w:val="upperRoman"/>
      <w:lvlText w:val="%1."/>
      <w:lvlJc w:val="left"/>
      <w:pPr>
        <w:ind w:left="1134"/>
      </w:pPr>
      <w:rPr>
        <w:rFonts w:ascii="Times New Roman" w:eastAsia="Arial"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5B321EB6">
      <w:start w:val="1"/>
      <w:numFmt w:val="lowerLetter"/>
      <w:lvlText w:val="%2"/>
      <w:lvlJc w:val="left"/>
      <w:pPr>
        <w:ind w:left="17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D42DFE">
      <w:start w:val="1"/>
      <w:numFmt w:val="lowerRoman"/>
      <w:lvlText w:val="%3"/>
      <w:lvlJc w:val="left"/>
      <w:pPr>
        <w:ind w:left="24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D24A8B2">
      <w:start w:val="1"/>
      <w:numFmt w:val="decimal"/>
      <w:lvlText w:val="%4"/>
      <w:lvlJc w:val="left"/>
      <w:pPr>
        <w:ind w:left="32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A2D3FC">
      <w:start w:val="1"/>
      <w:numFmt w:val="lowerLetter"/>
      <w:lvlText w:val="%5"/>
      <w:lvlJc w:val="left"/>
      <w:pPr>
        <w:ind w:left="39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C3A4D8A">
      <w:start w:val="1"/>
      <w:numFmt w:val="lowerRoman"/>
      <w:lvlText w:val="%6"/>
      <w:lvlJc w:val="left"/>
      <w:pPr>
        <w:ind w:left="46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0D035F4">
      <w:start w:val="1"/>
      <w:numFmt w:val="decimal"/>
      <w:lvlText w:val="%7"/>
      <w:lvlJc w:val="left"/>
      <w:pPr>
        <w:ind w:left="53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D9A9E5A">
      <w:start w:val="1"/>
      <w:numFmt w:val="lowerLetter"/>
      <w:lvlText w:val="%8"/>
      <w:lvlJc w:val="left"/>
      <w:pPr>
        <w:ind w:left="60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C04EB22">
      <w:start w:val="1"/>
      <w:numFmt w:val="lowerRoman"/>
      <w:lvlText w:val="%9"/>
      <w:lvlJc w:val="left"/>
      <w:pPr>
        <w:ind w:left="68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D266A35"/>
    <w:multiLevelType w:val="hybridMultilevel"/>
    <w:tmpl w:val="BC2ED3BE"/>
    <w:lvl w:ilvl="0" w:tplc="D350432E">
      <w:start w:val="1"/>
      <w:numFmt w:val="upperRoman"/>
      <w:lvlText w:val="%1."/>
      <w:lvlJc w:val="right"/>
      <w:pPr>
        <w:ind w:left="1452"/>
      </w:pPr>
      <w:rPr>
        <w:b w:val="0"/>
        <w:bCs w:val="0"/>
        <w:i w:val="0"/>
        <w:strike w:val="0"/>
        <w:dstrike w:val="0"/>
        <w:color w:val="000000"/>
        <w:sz w:val="22"/>
        <w:szCs w:val="22"/>
        <w:u w:val="none" w:color="000000"/>
        <w:bdr w:val="none" w:sz="0" w:space="0" w:color="auto"/>
        <w:shd w:val="clear" w:color="auto" w:fill="auto"/>
        <w:vertAlign w:val="baseline"/>
      </w:rPr>
    </w:lvl>
    <w:lvl w:ilvl="1" w:tplc="8E165DDA">
      <w:start w:val="1"/>
      <w:numFmt w:val="lowerLetter"/>
      <w:lvlText w:val="%2"/>
      <w:lvlJc w:val="left"/>
      <w:pPr>
        <w:ind w:left="2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DCE8020">
      <w:start w:val="1"/>
      <w:numFmt w:val="lowerRoman"/>
      <w:lvlText w:val="%3"/>
      <w:lvlJc w:val="left"/>
      <w:pPr>
        <w:ind w:left="2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FEC576">
      <w:start w:val="1"/>
      <w:numFmt w:val="decimal"/>
      <w:lvlText w:val="%4"/>
      <w:lvlJc w:val="left"/>
      <w:pPr>
        <w:ind w:left="3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7C6016">
      <w:start w:val="1"/>
      <w:numFmt w:val="lowerLetter"/>
      <w:lvlText w:val="%5"/>
      <w:lvlJc w:val="left"/>
      <w:pPr>
        <w:ind w:left="4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A8E4B2C">
      <w:start w:val="1"/>
      <w:numFmt w:val="lowerRoman"/>
      <w:lvlText w:val="%6"/>
      <w:lvlJc w:val="left"/>
      <w:pPr>
        <w:ind w:left="4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662D57C">
      <w:start w:val="1"/>
      <w:numFmt w:val="decimal"/>
      <w:lvlText w:val="%7"/>
      <w:lvlJc w:val="left"/>
      <w:pPr>
        <w:ind w:left="5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22E70AA">
      <w:start w:val="1"/>
      <w:numFmt w:val="lowerLetter"/>
      <w:lvlText w:val="%8"/>
      <w:lvlJc w:val="left"/>
      <w:pPr>
        <w:ind w:left="64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BD8A980">
      <w:start w:val="1"/>
      <w:numFmt w:val="lowerRoman"/>
      <w:lvlText w:val="%9"/>
      <w:lvlJc w:val="left"/>
      <w:pPr>
        <w:ind w:left="71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975B4B"/>
    <w:multiLevelType w:val="hybridMultilevel"/>
    <w:tmpl w:val="F6EC49BC"/>
    <w:lvl w:ilvl="0" w:tplc="3E2C7982">
      <w:start w:val="1"/>
      <w:numFmt w:val="upperRoman"/>
      <w:lvlText w:val="%1."/>
      <w:lvlJc w:val="right"/>
      <w:pPr>
        <w:ind w:left="1494" w:hanging="360"/>
      </w:pPr>
      <w:rPr>
        <w:color w:val="auto"/>
      </w:rPr>
    </w:lvl>
    <w:lvl w:ilvl="1" w:tplc="04160019" w:tentative="1">
      <w:start w:val="1"/>
      <w:numFmt w:val="lowerLetter"/>
      <w:lvlText w:val="%2."/>
      <w:lvlJc w:val="left"/>
      <w:pPr>
        <w:ind w:left="2607" w:hanging="360"/>
      </w:pPr>
    </w:lvl>
    <w:lvl w:ilvl="2" w:tplc="0416001B" w:tentative="1">
      <w:start w:val="1"/>
      <w:numFmt w:val="lowerRoman"/>
      <w:lvlText w:val="%3."/>
      <w:lvlJc w:val="right"/>
      <w:pPr>
        <w:ind w:left="3327" w:hanging="180"/>
      </w:pPr>
    </w:lvl>
    <w:lvl w:ilvl="3" w:tplc="0416000F" w:tentative="1">
      <w:start w:val="1"/>
      <w:numFmt w:val="decimal"/>
      <w:lvlText w:val="%4."/>
      <w:lvlJc w:val="left"/>
      <w:pPr>
        <w:ind w:left="4047" w:hanging="360"/>
      </w:pPr>
    </w:lvl>
    <w:lvl w:ilvl="4" w:tplc="04160019" w:tentative="1">
      <w:start w:val="1"/>
      <w:numFmt w:val="lowerLetter"/>
      <w:lvlText w:val="%5."/>
      <w:lvlJc w:val="left"/>
      <w:pPr>
        <w:ind w:left="4767" w:hanging="360"/>
      </w:pPr>
    </w:lvl>
    <w:lvl w:ilvl="5" w:tplc="0416001B" w:tentative="1">
      <w:start w:val="1"/>
      <w:numFmt w:val="lowerRoman"/>
      <w:lvlText w:val="%6."/>
      <w:lvlJc w:val="right"/>
      <w:pPr>
        <w:ind w:left="5487" w:hanging="180"/>
      </w:pPr>
    </w:lvl>
    <w:lvl w:ilvl="6" w:tplc="0416000F" w:tentative="1">
      <w:start w:val="1"/>
      <w:numFmt w:val="decimal"/>
      <w:lvlText w:val="%7."/>
      <w:lvlJc w:val="left"/>
      <w:pPr>
        <w:ind w:left="6207" w:hanging="360"/>
      </w:pPr>
    </w:lvl>
    <w:lvl w:ilvl="7" w:tplc="04160019" w:tentative="1">
      <w:start w:val="1"/>
      <w:numFmt w:val="lowerLetter"/>
      <w:lvlText w:val="%8."/>
      <w:lvlJc w:val="left"/>
      <w:pPr>
        <w:ind w:left="6927" w:hanging="360"/>
      </w:pPr>
    </w:lvl>
    <w:lvl w:ilvl="8" w:tplc="0416001B" w:tentative="1">
      <w:start w:val="1"/>
      <w:numFmt w:val="lowerRoman"/>
      <w:lvlText w:val="%9."/>
      <w:lvlJc w:val="right"/>
      <w:pPr>
        <w:ind w:left="7647" w:hanging="180"/>
      </w:pPr>
    </w:lvl>
  </w:abstractNum>
  <w:abstractNum w:abstractNumId="27" w15:restartNumberingAfterBreak="0">
    <w:nsid w:val="4DE76B63"/>
    <w:multiLevelType w:val="hybridMultilevel"/>
    <w:tmpl w:val="F280D520"/>
    <w:lvl w:ilvl="0" w:tplc="D1E85684">
      <w:start w:val="2"/>
      <w:numFmt w:val="upperRoman"/>
      <w:lvlText w:val="%1."/>
      <w:lvlJc w:val="left"/>
      <w:pPr>
        <w:ind w:left="360"/>
      </w:pPr>
      <w:rPr>
        <w:rFonts w:ascii="Times New Roman" w:eastAsia="Arial" w:hAnsi="Times New Roman" w:cs="Times New Roman" w:hint="default"/>
        <w:b w:val="0"/>
        <w:bCs w:val="0"/>
        <w:i w:val="0"/>
        <w:strike w:val="0"/>
        <w:dstrike w:val="0"/>
        <w:color w:val="FF0000"/>
        <w:sz w:val="24"/>
        <w:szCs w:val="24"/>
        <w:u w:val="none" w:color="000000"/>
        <w:bdr w:val="none" w:sz="0" w:space="0" w:color="auto"/>
        <w:shd w:val="clear" w:color="auto" w:fill="auto"/>
        <w:vertAlign w:val="baseline"/>
      </w:rPr>
    </w:lvl>
    <w:lvl w:ilvl="1" w:tplc="DD8E1C04">
      <w:start w:val="1"/>
      <w:numFmt w:val="lowerLetter"/>
      <w:lvlText w:val="%2)"/>
      <w:lvlJc w:val="left"/>
      <w:pPr>
        <w:ind w:left="10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200E952">
      <w:start w:val="1"/>
      <w:numFmt w:val="lowerRoman"/>
      <w:lvlText w:val="%3"/>
      <w:lvlJc w:val="left"/>
      <w:pPr>
        <w:ind w:left="1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D3028C8">
      <w:start w:val="1"/>
      <w:numFmt w:val="decimal"/>
      <w:lvlText w:val="%4"/>
      <w:lvlJc w:val="left"/>
      <w:pPr>
        <w:ind w:left="2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7AA2B2C">
      <w:start w:val="1"/>
      <w:numFmt w:val="lowerLetter"/>
      <w:lvlText w:val="%5"/>
      <w:lvlJc w:val="left"/>
      <w:pPr>
        <w:ind w:left="2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12A7ABC">
      <w:start w:val="1"/>
      <w:numFmt w:val="lowerRoman"/>
      <w:lvlText w:val="%6"/>
      <w:lvlJc w:val="left"/>
      <w:pPr>
        <w:ind w:left="3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440726">
      <w:start w:val="1"/>
      <w:numFmt w:val="decimal"/>
      <w:lvlText w:val="%7"/>
      <w:lvlJc w:val="left"/>
      <w:pPr>
        <w:ind w:left="4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FA4A6D6">
      <w:start w:val="1"/>
      <w:numFmt w:val="lowerLetter"/>
      <w:lvlText w:val="%8"/>
      <w:lvlJc w:val="left"/>
      <w:pPr>
        <w:ind w:left="5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645348">
      <w:start w:val="1"/>
      <w:numFmt w:val="lowerRoman"/>
      <w:lvlText w:val="%9"/>
      <w:lvlJc w:val="left"/>
      <w:pPr>
        <w:ind w:left="57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AA05D9"/>
    <w:multiLevelType w:val="hybridMultilevel"/>
    <w:tmpl w:val="DCF8C76E"/>
    <w:lvl w:ilvl="0" w:tplc="41165FE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70409CA">
      <w:start w:val="1"/>
      <w:numFmt w:val="lowerLetter"/>
      <w:lvlText w:val="%2"/>
      <w:lvlJc w:val="left"/>
      <w:pPr>
        <w:ind w:left="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5722EF6">
      <w:start w:val="1"/>
      <w:numFmt w:val="lowerRoman"/>
      <w:lvlText w:val="%3"/>
      <w:lvlJc w:val="left"/>
      <w:pPr>
        <w:ind w:left="1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D3C9910">
      <w:start w:val="1"/>
      <w:numFmt w:val="lowerLetter"/>
      <w:lvlRestart w:val="0"/>
      <w:lvlText w:val="%4)"/>
      <w:lvlJc w:val="left"/>
      <w:pPr>
        <w:ind w:left="1404"/>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4" w:tplc="A738A106">
      <w:start w:val="1"/>
      <w:numFmt w:val="lowerLetter"/>
      <w:lvlText w:val="%5"/>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374883C">
      <w:start w:val="1"/>
      <w:numFmt w:val="lowerRoman"/>
      <w:lvlText w:val="%6"/>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F06C052">
      <w:start w:val="1"/>
      <w:numFmt w:val="decimal"/>
      <w:lvlText w:val="%7"/>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89E5A12">
      <w:start w:val="1"/>
      <w:numFmt w:val="lowerLetter"/>
      <w:lvlText w:val="%8"/>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A0A3972">
      <w:start w:val="1"/>
      <w:numFmt w:val="lowerRoman"/>
      <w:lvlText w:val="%9"/>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0521BBE"/>
    <w:multiLevelType w:val="hybridMultilevel"/>
    <w:tmpl w:val="1ED8AEC0"/>
    <w:lvl w:ilvl="0" w:tplc="04160013">
      <w:start w:val="1"/>
      <w:numFmt w:val="upperRoman"/>
      <w:lvlText w:val="%1."/>
      <w:lvlJc w:val="righ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55282166"/>
    <w:multiLevelType w:val="hybridMultilevel"/>
    <w:tmpl w:val="EE3C3C32"/>
    <w:lvl w:ilvl="0" w:tplc="04160013">
      <w:start w:val="1"/>
      <w:numFmt w:val="upperRoman"/>
      <w:lvlText w:val="%1."/>
      <w:lvlJc w:val="righ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1" w15:restartNumberingAfterBreak="0">
    <w:nsid w:val="5D9D1E68"/>
    <w:multiLevelType w:val="hybridMultilevel"/>
    <w:tmpl w:val="09CC116E"/>
    <w:lvl w:ilvl="0" w:tplc="FAC046DE">
      <w:start w:val="1"/>
      <w:numFmt w:val="lowerLetter"/>
      <w:lvlText w:val="%1)"/>
      <w:lvlJc w:val="left"/>
      <w:pPr>
        <w:ind w:left="1404"/>
      </w:pPr>
      <w:rPr>
        <w:rFonts w:ascii="Arial" w:eastAsia="Arial" w:hAnsi="Arial" w:cs="Arial"/>
        <w:b w:val="0"/>
        <w:bCs w:val="0"/>
        <w:i w:val="0"/>
        <w:strike w:val="0"/>
        <w:dstrike w:val="0"/>
        <w:color w:val="FF0000"/>
        <w:sz w:val="22"/>
        <w:szCs w:val="22"/>
        <w:u w:val="none" w:color="000000"/>
        <w:bdr w:val="none" w:sz="0" w:space="0" w:color="auto"/>
        <w:shd w:val="clear" w:color="auto" w:fill="auto"/>
        <w:vertAlign w:val="baseline"/>
      </w:rPr>
    </w:lvl>
    <w:lvl w:ilvl="1" w:tplc="B42218A4">
      <w:start w:val="1"/>
      <w:numFmt w:val="lowerLetter"/>
      <w:lvlText w:val="%2"/>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C6F612">
      <w:start w:val="1"/>
      <w:numFmt w:val="lowerRoman"/>
      <w:lvlText w:val="%3"/>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6EE3DC">
      <w:start w:val="1"/>
      <w:numFmt w:val="decimal"/>
      <w:lvlText w:val="%4"/>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908B048">
      <w:start w:val="1"/>
      <w:numFmt w:val="lowerLetter"/>
      <w:lvlText w:val="%5"/>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384B44">
      <w:start w:val="1"/>
      <w:numFmt w:val="lowerRoman"/>
      <w:lvlText w:val="%6"/>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BAEE364">
      <w:start w:val="1"/>
      <w:numFmt w:val="decimal"/>
      <w:lvlText w:val="%7"/>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7CAE120">
      <w:start w:val="1"/>
      <w:numFmt w:val="lowerLetter"/>
      <w:lvlText w:val="%8"/>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8AC15F8">
      <w:start w:val="1"/>
      <w:numFmt w:val="lowerRoman"/>
      <w:lvlText w:val="%9"/>
      <w:lvlJc w:val="left"/>
      <w:pPr>
        <w:ind w:left="72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27D1381"/>
    <w:multiLevelType w:val="hybridMultilevel"/>
    <w:tmpl w:val="C7D848F2"/>
    <w:lvl w:ilvl="0" w:tplc="CC6E3C1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198157A">
      <w:start w:val="2"/>
      <w:numFmt w:val="upperRoman"/>
      <w:lvlText w:val="%2."/>
      <w:lvlJc w:val="left"/>
      <w:pPr>
        <w:ind w:left="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73E95BE">
      <w:start w:val="1"/>
      <w:numFmt w:val="lowerRoman"/>
      <w:lvlText w:val="%3"/>
      <w:lvlJc w:val="left"/>
      <w:pPr>
        <w:ind w:left="1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D6CDB9A">
      <w:start w:val="1"/>
      <w:numFmt w:val="decimal"/>
      <w:lvlText w:val="%4"/>
      <w:lvlJc w:val="left"/>
      <w:pPr>
        <w:ind w:left="2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4EE17C2">
      <w:start w:val="1"/>
      <w:numFmt w:val="lowerLetter"/>
      <w:lvlText w:val="%5"/>
      <w:lvlJc w:val="left"/>
      <w:pPr>
        <w:ind w:left="29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B7CE01C">
      <w:start w:val="1"/>
      <w:numFmt w:val="lowerRoman"/>
      <w:lvlText w:val="%6"/>
      <w:lvlJc w:val="left"/>
      <w:pPr>
        <w:ind w:left="3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520EEDE">
      <w:start w:val="1"/>
      <w:numFmt w:val="decimal"/>
      <w:lvlText w:val="%7"/>
      <w:lvlJc w:val="left"/>
      <w:pPr>
        <w:ind w:left="4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674FF96">
      <w:start w:val="1"/>
      <w:numFmt w:val="lowerLetter"/>
      <w:lvlText w:val="%8"/>
      <w:lvlJc w:val="left"/>
      <w:pPr>
        <w:ind w:left="5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A7A7446">
      <w:start w:val="1"/>
      <w:numFmt w:val="lowerRoman"/>
      <w:lvlText w:val="%9"/>
      <w:lvlJc w:val="left"/>
      <w:pPr>
        <w:ind w:left="5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32E3785"/>
    <w:multiLevelType w:val="hybridMultilevel"/>
    <w:tmpl w:val="BD0C0CDC"/>
    <w:lvl w:ilvl="0" w:tplc="D12E86A8">
      <w:start w:val="1"/>
      <w:numFmt w:val="upperRoman"/>
      <w:lvlText w:val="%1."/>
      <w:lvlJc w:val="left"/>
      <w:pPr>
        <w:ind w:left="1110"/>
      </w:pPr>
      <w:rPr>
        <w:rFonts w:ascii="Times New Roman" w:eastAsia="Arial" w:hAnsi="Times New Roman" w:cs="Times New Roman"/>
        <w:b w:val="0"/>
        <w:bCs w:val="0"/>
        <w:i w:val="0"/>
        <w:strike w:val="0"/>
        <w:dstrike w:val="0"/>
        <w:color w:val="FF0000"/>
        <w:sz w:val="22"/>
        <w:szCs w:val="22"/>
        <w:u w:val="none" w:color="000000"/>
        <w:bdr w:val="none" w:sz="0" w:space="0" w:color="auto"/>
        <w:shd w:val="clear" w:color="auto" w:fill="auto"/>
        <w:vertAlign w:val="baseline"/>
      </w:rPr>
    </w:lvl>
    <w:lvl w:ilvl="1" w:tplc="81AE5CD8">
      <w:start w:val="1"/>
      <w:numFmt w:val="lowerLetter"/>
      <w:lvlText w:val="%2)"/>
      <w:lvlJc w:val="left"/>
      <w:pPr>
        <w:ind w:left="14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8041050">
      <w:start w:val="1"/>
      <w:numFmt w:val="lowerRoman"/>
      <w:lvlText w:val="%3"/>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9121E4C">
      <w:start w:val="1"/>
      <w:numFmt w:val="decimal"/>
      <w:lvlText w:val="%4"/>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7AC0A7A">
      <w:start w:val="1"/>
      <w:numFmt w:val="lowerLetter"/>
      <w:lvlText w:val="%5"/>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74C9436">
      <w:start w:val="1"/>
      <w:numFmt w:val="lowerRoman"/>
      <w:lvlText w:val="%6"/>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4C9208">
      <w:start w:val="1"/>
      <w:numFmt w:val="decimal"/>
      <w:lvlText w:val="%7"/>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CE8792">
      <w:start w:val="1"/>
      <w:numFmt w:val="lowerLetter"/>
      <w:lvlText w:val="%8"/>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06EBAC">
      <w:start w:val="1"/>
      <w:numFmt w:val="lowerRoman"/>
      <w:lvlText w:val="%9"/>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A22C92"/>
    <w:multiLevelType w:val="hybridMultilevel"/>
    <w:tmpl w:val="84A6378E"/>
    <w:lvl w:ilvl="0" w:tplc="32BE32C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F727FD6">
      <w:start w:val="1"/>
      <w:numFmt w:val="lowerLetter"/>
      <w:lvlText w:val="%2"/>
      <w:lvlJc w:val="left"/>
      <w:pPr>
        <w:ind w:left="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20A8476">
      <w:start w:val="1"/>
      <w:numFmt w:val="lowerRoman"/>
      <w:lvlText w:val="%3"/>
      <w:lvlJc w:val="left"/>
      <w:pPr>
        <w:ind w:left="1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27A5C38">
      <w:start w:val="1"/>
      <w:numFmt w:val="lowerLetter"/>
      <w:lvlRestart w:val="0"/>
      <w:lvlText w:val="%4)"/>
      <w:lvlJc w:val="left"/>
      <w:pPr>
        <w:ind w:left="1496"/>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4" w:tplc="943C6CBA">
      <w:start w:val="1"/>
      <w:numFmt w:val="lowerLetter"/>
      <w:lvlText w:val="%5"/>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E72060A">
      <w:start w:val="1"/>
      <w:numFmt w:val="lowerRoman"/>
      <w:lvlText w:val="%6"/>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BC6C8B8">
      <w:start w:val="1"/>
      <w:numFmt w:val="decimal"/>
      <w:lvlText w:val="%7"/>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CA838A">
      <w:start w:val="1"/>
      <w:numFmt w:val="lowerLetter"/>
      <w:lvlText w:val="%8"/>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DE4FA8E">
      <w:start w:val="1"/>
      <w:numFmt w:val="lowerRoman"/>
      <w:lvlText w:val="%9"/>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74A4AA9"/>
    <w:multiLevelType w:val="hybridMultilevel"/>
    <w:tmpl w:val="6C0EB22A"/>
    <w:lvl w:ilvl="0" w:tplc="683EA8B6">
      <w:start w:val="2"/>
      <w:numFmt w:val="upperRoman"/>
      <w:lvlText w:val="%1."/>
      <w:lvlJc w:val="left"/>
      <w:pPr>
        <w:ind w:left="588"/>
      </w:pPr>
      <w:rPr>
        <w:rFonts w:ascii="Calibri" w:eastAsia="Calibri" w:hAnsi="Calibri" w:cs="Calibri"/>
        <w:b w:val="0"/>
        <w:bCs w:val="0"/>
        <w:i w:val="0"/>
        <w:strike w:val="0"/>
        <w:dstrike w:val="0"/>
        <w:color w:val="auto"/>
        <w:sz w:val="24"/>
        <w:szCs w:val="24"/>
        <w:u w:val="none" w:color="000000"/>
        <w:bdr w:val="none" w:sz="0" w:space="0" w:color="auto"/>
        <w:shd w:val="clear" w:color="auto" w:fill="auto"/>
        <w:vertAlign w:val="baseline"/>
      </w:rPr>
    </w:lvl>
    <w:lvl w:ilvl="1" w:tplc="03FAE59A">
      <w:start w:val="1"/>
      <w:numFmt w:val="lowerLetter"/>
      <w:lvlText w:val="%2"/>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B47D9C">
      <w:start w:val="1"/>
      <w:numFmt w:val="lowerRoman"/>
      <w:lvlText w:val="%3"/>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161AD2">
      <w:start w:val="1"/>
      <w:numFmt w:val="decimal"/>
      <w:lvlText w:val="%4"/>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121290">
      <w:start w:val="1"/>
      <w:numFmt w:val="lowerLetter"/>
      <w:lvlText w:val="%5"/>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82670E">
      <w:start w:val="1"/>
      <w:numFmt w:val="lowerRoman"/>
      <w:lvlText w:val="%6"/>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86B74E">
      <w:start w:val="1"/>
      <w:numFmt w:val="decimal"/>
      <w:lvlText w:val="%7"/>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7C9740">
      <w:start w:val="1"/>
      <w:numFmt w:val="lowerLetter"/>
      <w:lvlText w:val="%8"/>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9C379E">
      <w:start w:val="1"/>
      <w:numFmt w:val="lowerRoman"/>
      <w:lvlText w:val="%9"/>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8350BAD"/>
    <w:multiLevelType w:val="hybridMultilevel"/>
    <w:tmpl w:val="E0D4C7CE"/>
    <w:lvl w:ilvl="0" w:tplc="51BE7D7C">
      <w:start w:val="1"/>
      <w:numFmt w:val="lowerLetter"/>
      <w:lvlText w:val="%1)"/>
      <w:lvlJc w:val="left"/>
      <w:pPr>
        <w:ind w:left="1186"/>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97E659D"/>
    <w:multiLevelType w:val="hybridMultilevel"/>
    <w:tmpl w:val="7B62CC6E"/>
    <w:lvl w:ilvl="0" w:tplc="5018FE82">
      <w:start w:val="1"/>
      <w:numFmt w:val="upperRoman"/>
      <w:lvlText w:val="%1."/>
      <w:lvlJc w:val="left"/>
      <w:pPr>
        <w:ind w:left="710"/>
      </w:pPr>
      <w:rPr>
        <w:rFonts w:ascii="Times New Roman" w:eastAsia="Arial"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F1ECA0FE">
      <w:start w:val="1"/>
      <w:numFmt w:val="lowerLetter"/>
      <w:lvlText w:val="%2)"/>
      <w:lvlJc w:val="left"/>
      <w:pPr>
        <w:ind w:left="1404"/>
      </w:pPr>
      <w:rPr>
        <w:rFonts w:ascii="Arial" w:eastAsia="Arial" w:hAnsi="Arial" w:cs="Arial"/>
        <w:b w:val="0"/>
        <w:bCs w:val="0"/>
        <w:i w:val="0"/>
        <w:strike w:val="0"/>
        <w:dstrike w:val="0"/>
        <w:color w:val="auto"/>
        <w:sz w:val="22"/>
        <w:szCs w:val="22"/>
        <w:u w:val="none" w:color="000000"/>
        <w:bdr w:val="none" w:sz="0" w:space="0" w:color="auto"/>
        <w:shd w:val="clear" w:color="auto" w:fill="auto"/>
        <w:vertAlign w:val="baseline"/>
      </w:rPr>
    </w:lvl>
    <w:lvl w:ilvl="2" w:tplc="3A32F478">
      <w:start w:val="1"/>
      <w:numFmt w:val="lowerRoman"/>
      <w:lvlText w:val="%3"/>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B66476C">
      <w:start w:val="1"/>
      <w:numFmt w:val="decimal"/>
      <w:lvlText w:val="%4"/>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4903126">
      <w:start w:val="1"/>
      <w:numFmt w:val="lowerLetter"/>
      <w:lvlText w:val="%5"/>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AB48C6E">
      <w:start w:val="1"/>
      <w:numFmt w:val="lowerRoman"/>
      <w:lvlText w:val="%6"/>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6B47DA6">
      <w:start w:val="1"/>
      <w:numFmt w:val="decimal"/>
      <w:lvlText w:val="%7"/>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DE28B2">
      <w:start w:val="1"/>
      <w:numFmt w:val="lowerLetter"/>
      <w:lvlText w:val="%8"/>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2414CA">
      <w:start w:val="1"/>
      <w:numFmt w:val="lowerRoman"/>
      <w:lvlText w:val="%9"/>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C27595E"/>
    <w:multiLevelType w:val="hybridMultilevel"/>
    <w:tmpl w:val="DBF6092C"/>
    <w:lvl w:ilvl="0" w:tplc="542EED6E">
      <w:start w:val="1"/>
      <w:numFmt w:val="upperRoman"/>
      <w:lvlText w:val="%1."/>
      <w:lvlJc w:val="left"/>
      <w:pPr>
        <w:ind w:left="11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BE7D7C">
      <w:start w:val="1"/>
      <w:numFmt w:val="lowerLetter"/>
      <w:lvlText w:val="%2)"/>
      <w:lvlJc w:val="left"/>
      <w:pPr>
        <w:ind w:left="137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tplc="7486A168">
      <w:start w:val="1"/>
      <w:numFmt w:val="lowerRoman"/>
      <w:lvlText w:val="%3"/>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6B607C8">
      <w:start w:val="1"/>
      <w:numFmt w:val="decimal"/>
      <w:lvlText w:val="%4"/>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8608A42">
      <w:start w:val="1"/>
      <w:numFmt w:val="lowerLetter"/>
      <w:lvlText w:val="%5"/>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C0C60C2">
      <w:start w:val="1"/>
      <w:numFmt w:val="lowerRoman"/>
      <w:lvlText w:val="%6"/>
      <w:lvlJc w:val="left"/>
      <w:pPr>
        <w:ind w:left="37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A0A2FAE">
      <w:start w:val="1"/>
      <w:numFmt w:val="decimal"/>
      <w:lvlText w:val="%7"/>
      <w:lvlJc w:val="left"/>
      <w:pPr>
        <w:ind w:left="44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0562B06">
      <w:start w:val="1"/>
      <w:numFmt w:val="lowerLetter"/>
      <w:lvlText w:val="%8"/>
      <w:lvlJc w:val="left"/>
      <w:pPr>
        <w:ind w:left="51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35A031E">
      <w:start w:val="1"/>
      <w:numFmt w:val="lowerRoman"/>
      <w:lvlText w:val="%9"/>
      <w:lvlJc w:val="left"/>
      <w:pPr>
        <w:ind w:left="58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C303016"/>
    <w:multiLevelType w:val="hybridMultilevel"/>
    <w:tmpl w:val="EAE888CC"/>
    <w:lvl w:ilvl="0" w:tplc="831C2A36">
      <w:start w:val="1"/>
      <w:numFmt w:val="upperRoman"/>
      <w:lvlText w:val="%1."/>
      <w:lvlJc w:val="left"/>
      <w:pPr>
        <w:ind w:left="1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4EA7B14">
      <w:start w:val="1"/>
      <w:numFmt w:val="lowerLetter"/>
      <w:lvlText w:val="%2"/>
      <w:lvlJc w:val="left"/>
      <w:pPr>
        <w:ind w:left="17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2589966">
      <w:start w:val="1"/>
      <w:numFmt w:val="lowerRoman"/>
      <w:lvlText w:val="%3"/>
      <w:lvlJc w:val="left"/>
      <w:pPr>
        <w:ind w:left="24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37C3BC4">
      <w:start w:val="1"/>
      <w:numFmt w:val="decimal"/>
      <w:lvlText w:val="%4"/>
      <w:lvlJc w:val="left"/>
      <w:pPr>
        <w:ind w:left="32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745206">
      <w:start w:val="1"/>
      <w:numFmt w:val="lowerLetter"/>
      <w:lvlText w:val="%5"/>
      <w:lvlJc w:val="left"/>
      <w:pPr>
        <w:ind w:left="39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3C21F06">
      <w:start w:val="1"/>
      <w:numFmt w:val="lowerRoman"/>
      <w:lvlText w:val="%6"/>
      <w:lvlJc w:val="left"/>
      <w:pPr>
        <w:ind w:left="46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C841B88">
      <w:start w:val="1"/>
      <w:numFmt w:val="decimal"/>
      <w:lvlText w:val="%7"/>
      <w:lvlJc w:val="left"/>
      <w:pPr>
        <w:ind w:left="53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6868C2A">
      <w:start w:val="1"/>
      <w:numFmt w:val="lowerLetter"/>
      <w:lvlText w:val="%8"/>
      <w:lvlJc w:val="left"/>
      <w:pPr>
        <w:ind w:left="60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3E80E56">
      <w:start w:val="1"/>
      <w:numFmt w:val="lowerRoman"/>
      <w:lvlText w:val="%9"/>
      <w:lvlJc w:val="left"/>
      <w:pPr>
        <w:ind w:left="68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EBF7208"/>
    <w:multiLevelType w:val="hybridMultilevel"/>
    <w:tmpl w:val="F300DD10"/>
    <w:lvl w:ilvl="0" w:tplc="04160013">
      <w:start w:val="1"/>
      <w:numFmt w:val="upperRoman"/>
      <w:lvlText w:val="%1."/>
      <w:lvlJc w:val="right"/>
      <w:pPr>
        <w:ind w:left="1856" w:hanging="360"/>
      </w:pPr>
    </w:lvl>
    <w:lvl w:ilvl="1" w:tplc="04160019" w:tentative="1">
      <w:start w:val="1"/>
      <w:numFmt w:val="lowerLetter"/>
      <w:lvlText w:val="%2."/>
      <w:lvlJc w:val="left"/>
      <w:pPr>
        <w:ind w:left="2576" w:hanging="360"/>
      </w:pPr>
    </w:lvl>
    <w:lvl w:ilvl="2" w:tplc="0416001B" w:tentative="1">
      <w:start w:val="1"/>
      <w:numFmt w:val="lowerRoman"/>
      <w:lvlText w:val="%3."/>
      <w:lvlJc w:val="right"/>
      <w:pPr>
        <w:ind w:left="3296" w:hanging="180"/>
      </w:pPr>
    </w:lvl>
    <w:lvl w:ilvl="3" w:tplc="0416000F" w:tentative="1">
      <w:start w:val="1"/>
      <w:numFmt w:val="decimal"/>
      <w:lvlText w:val="%4."/>
      <w:lvlJc w:val="left"/>
      <w:pPr>
        <w:ind w:left="4016" w:hanging="360"/>
      </w:pPr>
    </w:lvl>
    <w:lvl w:ilvl="4" w:tplc="04160019" w:tentative="1">
      <w:start w:val="1"/>
      <w:numFmt w:val="lowerLetter"/>
      <w:lvlText w:val="%5."/>
      <w:lvlJc w:val="left"/>
      <w:pPr>
        <w:ind w:left="4736" w:hanging="360"/>
      </w:pPr>
    </w:lvl>
    <w:lvl w:ilvl="5" w:tplc="0416001B" w:tentative="1">
      <w:start w:val="1"/>
      <w:numFmt w:val="lowerRoman"/>
      <w:lvlText w:val="%6."/>
      <w:lvlJc w:val="right"/>
      <w:pPr>
        <w:ind w:left="5456" w:hanging="180"/>
      </w:pPr>
    </w:lvl>
    <w:lvl w:ilvl="6" w:tplc="0416000F" w:tentative="1">
      <w:start w:val="1"/>
      <w:numFmt w:val="decimal"/>
      <w:lvlText w:val="%7."/>
      <w:lvlJc w:val="left"/>
      <w:pPr>
        <w:ind w:left="6176" w:hanging="360"/>
      </w:pPr>
    </w:lvl>
    <w:lvl w:ilvl="7" w:tplc="04160019" w:tentative="1">
      <w:start w:val="1"/>
      <w:numFmt w:val="lowerLetter"/>
      <w:lvlText w:val="%8."/>
      <w:lvlJc w:val="left"/>
      <w:pPr>
        <w:ind w:left="6896" w:hanging="360"/>
      </w:pPr>
    </w:lvl>
    <w:lvl w:ilvl="8" w:tplc="0416001B" w:tentative="1">
      <w:start w:val="1"/>
      <w:numFmt w:val="lowerRoman"/>
      <w:lvlText w:val="%9."/>
      <w:lvlJc w:val="right"/>
      <w:pPr>
        <w:ind w:left="7616" w:hanging="180"/>
      </w:pPr>
    </w:lvl>
  </w:abstractNum>
  <w:abstractNum w:abstractNumId="41" w15:restartNumberingAfterBreak="0">
    <w:nsid w:val="72266A5E"/>
    <w:multiLevelType w:val="hybridMultilevel"/>
    <w:tmpl w:val="EB049C38"/>
    <w:lvl w:ilvl="0" w:tplc="AFF4ABBA">
      <w:start w:val="1"/>
      <w:numFmt w:val="upperRoman"/>
      <w:lvlText w:val="%1."/>
      <w:lvlJc w:val="left"/>
      <w:pPr>
        <w:ind w:left="11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A827AD0">
      <w:start w:val="1"/>
      <w:numFmt w:val="lowerLetter"/>
      <w:lvlText w:val="%2"/>
      <w:lvlJc w:val="left"/>
      <w:pPr>
        <w:ind w:left="1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0AEF6FC">
      <w:start w:val="1"/>
      <w:numFmt w:val="lowerRoman"/>
      <w:lvlText w:val="%3"/>
      <w:lvlJc w:val="left"/>
      <w:pPr>
        <w:ind w:left="25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2A0696">
      <w:start w:val="1"/>
      <w:numFmt w:val="decimal"/>
      <w:lvlText w:val="%4"/>
      <w:lvlJc w:val="left"/>
      <w:pPr>
        <w:ind w:left="32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0C3FA6">
      <w:start w:val="1"/>
      <w:numFmt w:val="lowerLetter"/>
      <w:lvlText w:val="%5"/>
      <w:lvlJc w:val="left"/>
      <w:pPr>
        <w:ind w:left="39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B661DDE">
      <w:start w:val="1"/>
      <w:numFmt w:val="lowerRoman"/>
      <w:lvlText w:val="%6"/>
      <w:lvlJc w:val="left"/>
      <w:pPr>
        <w:ind w:left="4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E682184">
      <w:start w:val="1"/>
      <w:numFmt w:val="decimal"/>
      <w:lvlText w:val="%7"/>
      <w:lvlJc w:val="left"/>
      <w:pPr>
        <w:ind w:left="5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EBE92A2">
      <w:start w:val="1"/>
      <w:numFmt w:val="lowerLetter"/>
      <w:lvlText w:val="%8"/>
      <w:lvlJc w:val="left"/>
      <w:pPr>
        <w:ind w:left="61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C4E62B6">
      <w:start w:val="1"/>
      <w:numFmt w:val="lowerRoman"/>
      <w:lvlText w:val="%9"/>
      <w:lvlJc w:val="left"/>
      <w:pPr>
        <w:ind w:left="68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D92D87"/>
    <w:multiLevelType w:val="hybridMultilevel"/>
    <w:tmpl w:val="B6883582"/>
    <w:lvl w:ilvl="0" w:tplc="04160013">
      <w:start w:val="1"/>
      <w:numFmt w:val="upperRoman"/>
      <w:lvlText w:val="%1."/>
      <w:lvlJc w:val="right"/>
      <w:pPr>
        <w:ind w:left="1830" w:hanging="360"/>
      </w:pPr>
    </w:lvl>
    <w:lvl w:ilvl="1" w:tplc="04160019" w:tentative="1">
      <w:start w:val="1"/>
      <w:numFmt w:val="lowerLetter"/>
      <w:lvlText w:val="%2."/>
      <w:lvlJc w:val="left"/>
      <w:pPr>
        <w:ind w:left="2550" w:hanging="360"/>
      </w:pPr>
    </w:lvl>
    <w:lvl w:ilvl="2" w:tplc="0416001B" w:tentative="1">
      <w:start w:val="1"/>
      <w:numFmt w:val="lowerRoman"/>
      <w:lvlText w:val="%3."/>
      <w:lvlJc w:val="right"/>
      <w:pPr>
        <w:ind w:left="3270" w:hanging="180"/>
      </w:pPr>
    </w:lvl>
    <w:lvl w:ilvl="3" w:tplc="0416000F" w:tentative="1">
      <w:start w:val="1"/>
      <w:numFmt w:val="decimal"/>
      <w:lvlText w:val="%4."/>
      <w:lvlJc w:val="left"/>
      <w:pPr>
        <w:ind w:left="3990" w:hanging="360"/>
      </w:pPr>
    </w:lvl>
    <w:lvl w:ilvl="4" w:tplc="04160019" w:tentative="1">
      <w:start w:val="1"/>
      <w:numFmt w:val="lowerLetter"/>
      <w:lvlText w:val="%5."/>
      <w:lvlJc w:val="left"/>
      <w:pPr>
        <w:ind w:left="4710" w:hanging="360"/>
      </w:pPr>
    </w:lvl>
    <w:lvl w:ilvl="5" w:tplc="0416001B" w:tentative="1">
      <w:start w:val="1"/>
      <w:numFmt w:val="lowerRoman"/>
      <w:lvlText w:val="%6."/>
      <w:lvlJc w:val="right"/>
      <w:pPr>
        <w:ind w:left="5430" w:hanging="180"/>
      </w:pPr>
    </w:lvl>
    <w:lvl w:ilvl="6" w:tplc="0416000F" w:tentative="1">
      <w:start w:val="1"/>
      <w:numFmt w:val="decimal"/>
      <w:lvlText w:val="%7."/>
      <w:lvlJc w:val="left"/>
      <w:pPr>
        <w:ind w:left="6150" w:hanging="360"/>
      </w:pPr>
    </w:lvl>
    <w:lvl w:ilvl="7" w:tplc="04160019" w:tentative="1">
      <w:start w:val="1"/>
      <w:numFmt w:val="lowerLetter"/>
      <w:lvlText w:val="%8."/>
      <w:lvlJc w:val="left"/>
      <w:pPr>
        <w:ind w:left="6870" w:hanging="360"/>
      </w:pPr>
    </w:lvl>
    <w:lvl w:ilvl="8" w:tplc="0416001B" w:tentative="1">
      <w:start w:val="1"/>
      <w:numFmt w:val="lowerRoman"/>
      <w:lvlText w:val="%9."/>
      <w:lvlJc w:val="right"/>
      <w:pPr>
        <w:ind w:left="7590" w:hanging="180"/>
      </w:pPr>
    </w:lvl>
  </w:abstractNum>
  <w:abstractNum w:abstractNumId="43" w15:restartNumberingAfterBreak="0">
    <w:nsid w:val="73D86D14"/>
    <w:multiLevelType w:val="hybridMultilevel"/>
    <w:tmpl w:val="D9309B1E"/>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4" w15:restartNumberingAfterBreak="0">
    <w:nsid w:val="7C297F99"/>
    <w:multiLevelType w:val="hybridMultilevel"/>
    <w:tmpl w:val="AD865A5A"/>
    <w:lvl w:ilvl="0" w:tplc="984AC846">
      <w:start w:val="2"/>
      <w:numFmt w:val="upperRoman"/>
      <w:lvlText w:val="%1."/>
      <w:lvlJc w:val="left"/>
      <w:pPr>
        <w:ind w:left="5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6BE0B86">
      <w:start w:val="1"/>
      <w:numFmt w:val="lowerLetter"/>
      <w:lvlText w:val="%2"/>
      <w:lvlJc w:val="left"/>
      <w:pPr>
        <w:ind w:left="13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098550C">
      <w:start w:val="1"/>
      <w:numFmt w:val="lowerRoman"/>
      <w:lvlText w:val="%3"/>
      <w:lvlJc w:val="left"/>
      <w:pPr>
        <w:ind w:left="20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E2400F2">
      <w:start w:val="1"/>
      <w:numFmt w:val="decimal"/>
      <w:lvlText w:val="%4"/>
      <w:lvlJc w:val="left"/>
      <w:pPr>
        <w:ind w:left="27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03CDEEA">
      <w:start w:val="1"/>
      <w:numFmt w:val="lowerLetter"/>
      <w:lvlText w:val="%5"/>
      <w:lvlJc w:val="left"/>
      <w:pPr>
        <w:ind w:left="34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07459C0">
      <w:start w:val="1"/>
      <w:numFmt w:val="lowerRoman"/>
      <w:lvlText w:val="%6"/>
      <w:lvlJc w:val="left"/>
      <w:pPr>
        <w:ind w:left="41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35E4EE0">
      <w:start w:val="1"/>
      <w:numFmt w:val="decimal"/>
      <w:lvlText w:val="%7"/>
      <w:lvlJc w:val="left"/>
      <w:pPr>
        <w:ind w:left="49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31E0ACA">
      <w:start w:val="1"/>
      <w:numFmt w:val="lowerLetter"/>
      <w:lvlText w:val="%8"/>
      <w:lvlJc w:val="left"/>
      <w:pPr>
        <w:ind w:left="56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3F444FC">
      <w:start w:val="1"/>
      <w:numFmt w:val="lowerRoman"/>
      <w:lvlText w:val="%9"/>
      <w:lvlJc w:val="left"/>
      <w:pPr>
        <w:ind w:left="63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D3A5C85"/>
    <w:multiLevelType w:val="hybridMultilevel"/>
    <w:tmpl w:val="982691FE"/>
    <w:lvl w:ilvl="0" w:tplc="788C02F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BCC2EC">
      <w:start w:val="1"/>
      <w:numFmt w:val="lowerLetter"/>
      <w:lvlText w:val="%2)"/>
      <w:lvlJc w:val="left"/>
      <w:pPr>
        <w:ind w:left="993"/>
      </w:pPr>
      <w:rPr>
        <w:rFonts w:ascii="Arial" w:eastAsia="Arial" w:hAnsi="Arial" w:cs="Arial"/>
        <w:b w:val="0"/>
        <w:bCs w:val="0"/>
        <w:i w:val="0"/>
        <w:strike w:val="0"/>
        <w:dstrike w:val="0"/>
        <w:color w:val="auto"/>
        <w:sz w:val="22"/>
        <w:szCs w:val="22"/>
        <w:u w:val="none" w:color="000000"/>
        <w:bdr w:val="none" w:sz="0" w:space="0" w:color="auto"/>
        <w:shd w:val="clear" w:color="auto" w:fill="auto"/>
        <w:vertAlign w:val="baseline"/>
      </w:rPr>
    </w:lvl>
    <w:lvl w:ilvl="2" w:tplc="65F24CBE">
      <w:start w:val="1"/>
      <w:numFmt w:val="lowerRoman"/>
      <w:lvlText w:val="%3"/>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1681C62">
      <w:start w:val="1"/>
      <w:numFmt w:val="decimal"/>
      <w:lvlText w:val="%4"/>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F24CA36">
      <w:start w:val="1"/>
      <w:numFmt w:val="lowerLetter"/>
      <w:lvlText w:val="%5"/>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712C13A">
      <w:start w:val="1"/>
      <w:numFmt w:val="lowerRoman"/>
      <w:lvlText w:val="%6"/>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85C5EB6">
      <w:start w:val="1"/>
      <w:numFmt w:val="decimal"/>
      <w:lvlText w:val="%7"/>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FA2D1A0">
      <w:start w:val="1"/>
      <w:numFmt w:val="lowerLetter"/>
      <w:lvlText w:val="%8"/>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E5A49C0">
      <w:start w:val="1"/>
      <w:numFmt w:val="lowerRoman"/>
      <w:lvlText w:val="%9"/>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E2761CA"/>
    <w:multiLevelType w:val="hybridMultilevel"/>
    <w:tmpl w:val="DEEEF098"/>
    <w:lvl w:ilvl="0" w:tplc="9948D684">
      <w:start w:val="1"/>
      <w:numFmt w:val="lowerLetter"/>
      <w:lvlText w:val="%1-"/>
      <w:lvlJc w:val="left"/>
      <w:pPr>
        <w:ind w:left="708" w:hanging="360"/>
      </w:pPr>
      <w:rPr>
        <w:rFonts w:hint="default"/>
        <w:b w:val="0"/>
        <w:bCs w:val="0"/>
      </w:rPr>
    </w:lvl>
    <w:lvl w:ilvl="1" w:tplc="04160019" w:tentative="1">
      <w:start w:val="1"/>
      <w:numFmt w:val="lowerLetter"/>
      <w:lvlText w:val="%2."/>
      <w:lvlJc w:val="left"/>
      <w:pPr>
        <w:ind w:left="1428" w:hanging="360"/>
      </w:pPr>
    </w:lvl>
    <w:lvl w:ilvl="2" w:tplc="0416001B" w:tentative="1">
      <w:start w:val="1"/>
      <w:numFmt w:val="lowerRoman"/>
      <w:lvlText w:val="%3."/>
      <w:lvlJc w:val="right"/>
      <w:pPr>
        <w:ind w:left="2148" w:hanging="180"/>
      </w:pPr>
    </w:lvl>
    <w:lvl w:ilvl="3" w:tplc="0416000F" w:tentative="1">
      <w:start w:val="1"/>
      <w:numFmt w:val="decimal"/>
      <w:lvlText w:val="%4."/>
      <w:lvlJc w:val="left"/>
      <w:pPr>
        <w:ind w:left="2868" w:hanging="360"/>
      </w:pPr>
    </w:lvl>
    <w:lvl w:ilvl="4" w:tplc="04160019" w:tentative="1">
      <w:start w:val="1"/>
      <w:numFmt w:val="lowerLetter"/>
      <w:lvlText w:val="%5."/>
      <w:lvlJc w:val="left"/>
      <w:pPr>
        <w:ind w:left="3588" w:hanging="360"/>
      </w:pPr>
    </w:lvl>
    <w:lvl w:ilvl="5" w:tplc="0416001B" w:tentative="1">
      <w:start w:val="1"/>
      <w:numFmt w:val="lowerRoman"/>
      <w:lvlText w:val="%6."/>
      <w:lvlJc w:val="right"/>
      <w:pPr>
        <w:ind w:left="4308" w:hanging="180"/>
      </w:pPr>
    </w:lvl>
    <w:lvl w:ilvl="6" w:tplc="0416000F" w:tentative="1">
      <w:start w:val="1"/>
      <w:numFmt w:val="decimal"/>
      <w:lvlText w:val="%7."/>
      <w:lvlJc w:val="left"/>
      <w:pPr>
        <w:ind w:left="5028" w:hanging="360"/>
      </w:pPr>
    </w:lvl>
    <w:lvl w:ilvl="7" w:tplc="04160019" w:tentative="1">
      <w:start w:val="1"/>
      <w:numFmt w:val="lowerLetter"/>
      <w:lvlText w:val="%8."/>
      <w:lvlJc w:val="left"/>
      <w:pPr>
        <w:ind w:left="5748" w:hanging="360"/>
      </w:pPr>
    </w:lvl>
    <w:lvl w:ilvl="8" w:tplc="0416001B" w:tentative="1">
      <w:start w:val="1"/>
      <w:numFmt w:val="lowerRoman"/>
      <w:lvlText w:val="%9."/>
      <w:lvlJc w:val="right"/>
      <w:pPr>
        <w:ind w:left="6468" w:hanging="180"/>
      </w:pPr>
    </w:lvl>
  </w:abstractNum>
  <w:abstractNum w:abstractNumId="47" w15:restartNumberingAfterBreak="0">
    <w:nsid w:val="7F4557DD"/>
    <w:multiLevelType w:val="hybridMultilevel"/>
    <w:tmpl w:val="08087F32"/>
    <w:lvl w:ilvl="0" w:tplc="2FF2B14C">
      <w:start w:val="1"/>
      <w:numFmt w:val="lowerLetter"/>
      <w:lvlText w:val="%1)"/>
      <w:lvlJc w:val="left"/>
      <w:pPr>
        <w:ind w:left="1186"/>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5FE2F00E">
      <w:start w:val="1"/>
      <w:numFmt w:val="lowerLetter"/>
      <w:lvlText w:val="%2"/>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D7237C2">
      <w:start w:val="1"/>
      <w:numFmt w:val="lowerRoman"/>
      <w:lvlText w:val="%3"/>
      <w:lvlJc w:val="left"/>
      <w:pPr>
        <w:ind w:left="2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51AF726">
      <w:start w:val="1"/>
      <w:numFmt w:val="decimal"/>
      <w:lvlText w:val="%4"/>
      <w:lvlJc w:val="left"/>
      <w:pPr>
        <w:ind w:left="3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8E5198">
      <w:start w:val="1"/>
      <w:numFmt w:val="lowerLetter"/>
      <w:lvlText w:val="%5"/>
      <w:lvlJc w:val="left"/>
      <w:pPr>
        <w:ind w:left="4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E707532">
      <w:start w:val="1"/>
      <w:numFmt w:val="lowerRoman"/>
      <w:lvlText w:val="%6"/>
      <w:lvlJc w:val="left"/>
      <w:pPr>
        <w:ind w:left="4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BA86B06">
      <w:start w:val="1"/>
      <w:numFmt w:val="decimal"/>
      <w:lvlText w:val="%7"/>
      <w:lvlJc w:val="left"/>
      <w:pPr>
        <w:ind w:left="5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62A30C">
      <w:start w:val="1"/>
      <w:numFmt w:val="lowerLetter"/>
      <w:lvlText w:val="%8"/>
      <w:lvlJc w:val="left"/>
      <w:pPr>
        <w:ind w:left="6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CD4394C">
      <w:start w:val="1"/>
      <w:numFmt w:val="lowerRoman"/>
      <w:lvlText w:val="%9"/>
      <w:lvlJc w:val="left"/>
      <w:pPr>
        <w:ind w:left="6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589196530">
    <w:abstractNumId w:val="15"/>
  </w:num>
  <w:num w:numId="2" w16cid:durableId="1362365822">
    <w:abstractNumId w:val="38"/>
  </w:num>
  <w:num w:numId="3" w16cid:durableId="1227766445">
    <w:abstractNumId w:val="34"/>
  </w:num>
  <w:num w:numId="4" w16cid:durableId="95491257">
    <w:abstractNumId w:val="28"/>
  </w:num>
  <w:num w:numId="5" w16cid:durableId="996301153">
    <w:abstractNumId w:val="47"/>
  </w:num>
  <w:num w:numId="6" w16cid:durableId="1394696233">
    <w:abstractNumId w:val="27"/>
  </w:num>
  <w:num w:numId="7" w16cid:durableId="1912886913">
    <w:abstractNumId w:val="14"/>
  </w:num>
  <w:num w:numId="8" w16cid:durableId="1282348148">
    <w:abstractNumId w:val="39"/>
  </w:num>
  <w:num w:numId="9" w16cid:durableId="352656058">
    <w:abstractNumId w:val="22"/>
  </w:num>
  <w:num w:numId="10" w16cid:durableId="357897397">
    <w:abstractNumId w:val="10"/>
  </w:num>
  <w:num w:numId="11" w16cid:durableId="1377241174">
    <w:abstractNumId w:val="7"/>
  </w:num>
  <w:num w:numId="12" w16cid:durableId="735399472">
    <w:abstractNumId w:val="41"/>
  </w:num>
  <w:num w:numId="13" w16cid:durableId="1475097092">
    <w:abstractNumId w:val="37"/>
  </w:num>
  <w:num w:numId="14" w16cid:durableId="2105417405">
    <w:abstractNumId w:val="45"/>
  </w:num>
  <w:num w:numId="15" w16cid:durableId="2066682140">
    <w:abstractNumId w:val="31"/>
  </w:num>
  <w:num w:numId="16" w16cid:durableId="1218127255">
    <w:abstractNumId w:val="13"/>
  </w:num>
  <w:num w:numId="17" w16cid:durableId="564806161">
    <w:abstractNumId w:val="35"/>
  </w:num>
  <w:num w:numId="18" w16cid:durableId="2112388547">
    <w:abstractNumId w:val="44"/>
  </w:num>
  <w:num w:numId="19" w16cid:durableId="1369718175">
    <w:abstractNumId w:val="32"/>
  </w:num>
  <w:num w:numId="20" w16cid:durableId="2084836171">
    <w:abstractNumId w:val="46"/>
  </w:num>
  <w:num w:numId="21" w16cid:durableId="492455788">
    <w:abstractNumId w:val="20"/>
  </w:num>
  <w:num w:numId="22" w16cid:durableId="1305701461">
    <w:abstractNumId w:val="29"/>
  </w:num>
  <w:num w:numId="23" w16cid:durableId="1357972149">
    <w:abstractNumId w:val="3"/>
  </w:num>
  <w:num w:numId="24" w16cid:durableId="1839734704">
    <w:abstractNumId w:val="21"/>
  </w:num>
  <w:num w:numId="25" w16cid:durableId="148788322">
    <w:abstractNumId w:val="6"/>
  </w:num>
  <w:num w:numId="26" w16cid:durableId="1026254504">
    <w:abstractNumId w:val="1"/>
  </w:num>
  <w:num w:numId="27" w16cid:durableId="1980107010">
    <w:abstractNumId w:val="5"/>
  </w:num>
  <w:num w:numId="28" w16cid:durableId="1640960453">
    <w:abstractNumId w:val="30"/>
  </w:num>
  <w:num w:numId="29" w16cid:durableId="849955935">
    <w:abstractNumId w:val="16"/>
  </w:num>
  <w:num w:numId="30" w16cid:durableId="414471586">
    <w:abstractNumId w:val="26"/>
  </w:num>
  <w:num w:numId="31" w16cid:durableId="496729309">
    <w:abstractNumId w:val="40"/>
  </w:num>
  <w:num w:numId="32" w16cid:durableId="1747262786">
    <w:abstractNumId w:val="17"/>
  </w:num>
  <w:num w:numId="33" w16cid:durableId="1065448834">
    <w:abstractNumId w:val="42"/>
  </w:num>
  <w:num w:numId="34" w16cid:durableId="771048901">
    <w:abstractNumId w:val="2"/>
  </w:num>
  <w:num w:numId="35" w16cid:durableId="1598098827">
    <w:abstractNumId w:val="8"/>
  </w:num>
  <w:num w:numId="36" w16cid:durableId="1422600108">
    <w:abstractNumId w:val="9"/>
  </w:num>
  <w:num w:numId="37" w16cid:durableId="1989237330">
    <w:abstractNumId w:val="12"/>
  </w:num>
  <w:num w:numId="38" w16cid:durableId="522475422">
    <w:abstractNumId w:val="23"/>
  </w:num>
  <w:num w:numId="39" w16cid:durableId="472261862">
    <w:abstractNumId w:val="43"/>
  </w:num>
  <w:num w:numId="40" w16cid:durableId="629871037">
    <w:abstractNumId w:val="25"/>
  </w:num>
  <w:num w:numId="41" w16cid:durableId="536281982">
    <w:abstractNumId w:val="18"/>
  </w:num>
  <w:num w:numId="42" w16cid:durableId="445394189">
    <w:abstractNumId w:val="11"/>
  </w:num>
  <w:num w:numId="43" w16cid:durableId="474639956">
    <w:abstractNumId w:val="19"/>
  </w:num>
  <w:num w:numId="44" w16cid:durableId="1702241343">
    <w:abstractNumId w:val="24"/>
  </w:num>
  <w:num w:numId="45" w16cid:durableId="205022683">
    <w:abstractNumId w:val="33"/>
  </w:num>
  <w:num w:numId="46" w16cid:durableId="1002968961">
    <w:abstractNumId w:val="0"/>
  </w:num>
  <w:num w:numId="47" w16cid:durableId="493227390">
    <w:abstractNumId w:val="36"/>
  </w:num>
  <w:num w:numId="48" w16cid:durableId="1175725640">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CA"/>
    <w:rsid w:val="000110F2"/>
    <w:rsid w:val="00012332"/>
    <w:rsid w:val="000372D7"/>
    <w:rsid w:val="00040CF0"/>
    <w:rsid w:val="00043075"/>
    <w:rsid w:val="000570B7"/>
    <w:rsid w:val="00061634"/>
    <w:rsid w:val="00061BF7"/>
    <w:rsid w:val="00070130"/>
    <w:rsid w:val="0007746B"/>
    <w:rsid w:val="00085B3E"/>
    <w:rsid w:val="00093BB7"/>
    <w:rsid w:val="000A0DBC"/>
    <w:rsid w:val="000A1052"/>
    <w:rsid w:val="000A1C4C"/>
    <w:rsid w:val="000A2124"/>
    <w:rsid w:val="000A7EDC"/>
    <w:rsid w:val="000C395C"/>
    <w:rsid w:val="000C4C83"/>
    <w:rsid w:val="000D1AE2"/>
    <w:rsid w:val="000E1BE3"/>
    <w:rsid w:val="000E6A8F"/>
    <w:rsid w:val="0010246F"/>
    <w:rsid w:val="00102D1B"/>
    <w:rsid w:val="0010609D"/>
    <w:rsid w:val="001178E0"/>
    <w:rsid w:val="0012192B"/>
    <w:rsid w:val="001525D6"/>
    <w:rsid w:val="00156A7E"/>
    <w:rsid w:val="0016710C"/>
    <w:rsid w:val="00170E66"/>
    <w:rsid w:val="00171C98"/>
    <w:rsid w:val="00177F57"/>
    <w:rsid w:val="001903C7"/>
    <w:rsid w:val="00196CCC"/>
    <w:rsid w:val="001A18BE"/>
    <w:rsid w:val="001B6D46"/>
    <w:rsid w:val="001C3F54"/>
    <w:rsid w:val="001C46D6"/>
    <w:rsid w:val="001D75F3"/>
    <w:rsid w:val="001E03F7"/>
    <w:rsid w:val="001E269C"/>
    <w:rsid w:val="001F1FA2"/>
    <w:rsid w:val="00200300"/>
    <w:rsid w:val="00200A57"/>
    <w:rsid w:val="00201983"/>
    <w:rsid w:val="00202BAB"/>
    <w:rsid w:val="00203793"/>
    <w:rsid w:val="0021380F"/>
    <w:rsid w:val="002234DF"/>
    <w:rsid w:val="00246B5E"/>
    <w:rsid w:val="00252754"/>
    <w:rsid w:val="002809B8"/>
    <w:rsid w:val="00290ECB"/>
    <w:rsid w:val="00293AAE"/>
    <w:rsid w:val="002A2DC5"/>
    <w:rsid w:val="002B0081"/>
    <w:rsid w:val="002D105F"/>
    <w:rsid w:val="002D4315"/>
    <w:rsid w:val="002E5A6D"/>
    <w:rsid w:val="002E6295"/>
    <w:rsid w:val="0030224A"/>
    <w:rsid w:val="003100B0"/>
    <w:rsid w:val="003122E4"/>
    <w:rsid w:val="00314039"/>
    <w:rsid w:val="00314237"/>
    <w:rsid w:val="00317B3D"/>
    <w:rsid w:val="00317F7F"/>
    <w:rsid w:val="00325CB4"/>
    <w:rsid w:val="00325FE6"/>
    <w:rsid w:val="003312BD"/>
    <w:rsid w:val="003454EE"/>
    <w:rsid w:val="00350245"/>
    <w:rsid w:val="00354BAF"/>
    <w:rsid w:val="00357BC5"/>
    <w:rsid w:val="003627E8"/>
    <w:rsid w:val="00371592"/>
    <w:rsid w:val="00384D81"/>
    <w:rsid w:val="00390143"/>
    <w:rsid w:val="003B0857"/>
    <w:rsid w:val="003B310E"/>
    <w:rsid w:val="003C3840"/>
    <w:rsid w:val="003E1519"/>
    <w:rsid w:val="003E2219"/>
    <w:rsid w:val="003E4692"/>
    <w:rsid w:val="003F0E66"/>
    <w:rsid w:val="003F7059"/>
    <w:rsid w:val="00404BC5"/>
    <w:rsid w:val="00406965"/>
    <w:rsid w:val="0041027E"/>
    <w:rsid w:val="0041167F"/>
    <w:rsid w:val="00427C49"/>
    <w:rsid w:val="00453578"/>
    <w:rsid w:val="004861AD"/>
    <w:rsid w:val="00491CFF"/>
    <w:rsid w:val="0049780A"/>
    <w:rsid w:val="004A3E32"/>
    <w:rsid w:val="004B6CB3"/>
    <w:rsid w:val="004C3D40"/>
    <w:rsid w:val="004D23C2"/>
    <w:rsid w:val="004E09F1"/>
    <w:rsid w:val="004E0C77"/>
    <w:rsid w:val="004E0D84"/>
    <w:rsid w:val="004F0D07"/>
    <w:rsid w:val="005025ED"/>
    <w:rsid w:val="00512AAF"/>
    <w:rsid w:val="005654A3"/>
    <w:rsid w:val="00566E80"/>
    <w:rsid w:val="00572CFF"/>
    <w:rsid w:val="00576613"/>
    <w:rsid w:val="00591D0C"/>
    <w:rsid w:val="005B0FA6"/>
    <w:rsid w:val="005B4032"/>
    <w:rsid w:val="005C5416"/>
    <w:rsid w:val="005D3E43"/>
    <w:rsid w:val="005E16C7"/>
    <w:rsid w:val="005F07B4"/>
    <w:rsid w:val="005F0B98"/>
    <w:rsid w:val="00603FBC"/>
    <w:rsid w:val="00626D2D"/>
    <w:rsid w:val="006275B3"/>
    <w:rsid w:val="006356A3"/>
    <w:rsid w:val="00642CE1"/>
    <w:rsid w:val="0064424C"/>
    <w:rsid w:val="00645876"/>
    <w:rsid w:val="006479DE"/>
    <w:rsid w:val="00647E2B"/>
    <w:rsid w:val="00650BB6"/>
    <w:rsid w:val="006638AA"/>
    <w:rsid w:val="00666FDA"/>
    <w:rsid w:val="00670F64"/>
    <w:rsid w:val="0068460A"/>
    <w:rsid w:val="00697318"/>
    <w:rsid w:val="006A1C47"/>
    <w:rsid w:val="006A60AB"/>
    <w:rsid w:val="006A6FA0"/>
    <w:rsid w:val="006B329D"/>
    <w:rsid w:val="006B33E3"/>
    <w:rsid w:val="006C6452"/>
    <w:rsid w:val="006D3F80"/>
    <w:rsid w:val="006D5523"/>
    <w:rsid w:val="006D728E"/>
    <w:rsid w:val="006F2F6B"/>
    <w:rsid w:val="006F604A"/>
    <w:rsid w:val="00736BC7"/>
    <w:rsid w:val="00751043"/>
    <w:rsid w:val="0076044D"/>
    <w:rsid w:val="00765195"/>
    <w:rsid w:val="00773632"/>
    <w:rsid w:val="00780F71"/>
    <w:rsid w:val="00782DA8"/>
    <w:rsid w:val="00785457"/>
    <w:rsid w:val="007979EF"/>
    <w:rsid w:val="007A25AF"/>
    <w:rsid w:val="007A6886"/>
    <w:rsid w:val="007B780C"/>
    <w:rsid w:val="007C18F6"/>
    <w:rsid w:val="007C4D40"/>
    <w:rsid w:val="007D61E1"/>
    <w:rsid w:val="007E70E9"/>
    <w:rsid w:val="007F52CF"/>
    <w:rsid w:val="008037EF"/>
    <w:rsid w:val="00835B46"/>
    <w:rsid w:val="00855942"/>
    <w:rsid w:val="008672F5"/>
    <w:rsid w:val="00876866"/>
    <w:rsid w:val="0088708C"/>
    <w:rsid w:val="008A41C9"/>
    <w:rsid w:val="008B0FD5"/>
    <w:rsid w:val="008B2DA7"/>
    <w:rsid w:val="008B6119"/>
    <w:rsid w:val="008D0F64"/>
    <w:rsid w:val="008D2531"/>
    <w:rsid w:val="008D6D12"/>
    <w:rsid w:val="008E64A6"/>
    <w:rsid w:val="00905F6F"/>
    <w:rsid w:val="00907973"/>
    <w:rsid w:val="00916BAB"/>
    <w:rsid w:val="00922D78"/>
    <w:rsid w:val="009256B2"/>
    <w:rsid w:val="009330F5"/>
    <w:rsid w:val="0096131E"/>
    <w:rsid w:val="0096519B"/>
    <w:rsid w:val="00971558"/>
    <w:rsid w:val="009773FE"/>
    <w:rsid w:val="00980172"/>
    <w:rsid w:val="009829D5"/>
    <w:rsid w:val="00986909"/>
    <w:rsid w:val="00986928"/>
    <w:rsid w:val="00990929"/>
    <w:rsid w:val="009940AB"/>
    <w:rsid w:val="0099690B"/>
    <w:rsid w:val="009972C0"/>
    <w:rsid w:val="009A3565"/>
    <w:rsid w:val="009B3337"/>
    <w:rsid w:val="009C4B7C"/>
    <w:rsid w:val="009D03C5"/>
    <w:rsid w:val="009D5173"/>
    <w:rsid w:val="009D569E"/>
    <w:rsid w:val="009E7EED"/>
    <w:rsid w:val="009F7B40"/>
    <w:rsid w:val="00A14327"/>
    <w:rsid w:val="00A211A4"/>
    <w:rsid w:val="00A24E9E"/>
    <w:rsid w:val="00A27E54"/>
    <w:rsid w:val="00A3019C"/>
    <w:rsid w:val="00A351E4"/>
    <w:rsid w:val="00A45677"/>
    <w:rsid w:val="00A66436"/>
    <w:rsid w:val="00A816A8"/>
    <w:rsid w:val="00A9668E"/>
    <w:rsid w:val="00AA3C57"/>
    <w:rsid w:val="00AA49B4"/>
    <w:rsid w:val="00AA5D64"/>
    <w:rsid w:val="00AB2272"/>
    <w:rsid w:val="00AB2AF8"/>
    <w:rsid w:val="00AC4838"/>
    <w:rsid w:val="00AC5C94"/>
    <w:rsid w:val="00AE29CA"/>
    <w:rsid w:val="00AE3B83"/>
    <w:rsid w:val="00AF0029"/>
    <w:rsid w:val="00AF1546"/>
    <w:rsid w:val="00B01792"/>
    <w:rsid w:val="00B15699"/>
    <w:rsid w:val="00B15D74"/>
    <w:rsid w:val="00B426FB"/>
    <w:rsid w:val="00B55468"/>
    <w:rsid w:val="00B55593"/>
    <w:rsid w:val="00B70CFF"/>
    <w:rsid w:val="00B73393"/>
    <w:rsid w:val="00B83510"/>
    <w:rsid w:val="00B92999"/>
    <w:rsid w:val="00BA0E92"/>
    <w:rsid w:val="00BA7CA5"/>
    <w:rsid w:val="00BB766B"/>
    <w:rsid w:val="00BC40E0"/>
    <w:rsid w:val="00BC693A"/>
    <w:rsid w:val="00BD25D4"/>
    <w:rsid w:val="00BD6E06"/>
    <w:rsid w:val="00BF2E31"/>
    <w:rsid w:val="00BF5DA0"/>
    <w:rsid w:val="00BF7CE1"/>
    <w:rsid w:val="00C06585"/>
    <w:rsid w:val="00C26C6C"/>
    <w:rsid w:val="00C26DDB"/>
    <w:rsid w:val="00C273A4"/>
    <w:rsid w:val="00C30FE5"/>
    <w:rsid w:val="00C5777E"/>
    <w:rsid w:val="00C73F30"/>
    <w:rsid w:val="00C866B2"/>
    <w:rsid w:val="00C86FAF"/>
    <w:rsid w:val="00C87D64"/>
    <w:rsid w:val="00C94A3F"/>
    <w:rsid w:val="00CC6613"/>
    <w:rsid w:val="00CD62AF"/>
    <w:rsid w:val="00CF1EDA"/>
    <w:rsid w:val="00D01EC9"/>
    <w:rsid w:val="00D05EA9"/>
    <w:rsid w:val="00D1611B"/>
    <w:rsid w:val="00D22567"/>
    <w:rsid w:val="00D24D5F"/>
    <w:rsid w:val="00D267F5"/>
    <w:rsid w:val="00D3144E"/>
    <w:rsid w:val="00D42EF7"/>
    <w:rsid w:val="00D52E1F"/>
    <w:rsid w:val="00D551F3"/>
    <w:rsid w:val="00D55AD9"/>
    <w:rsid w:val="00D55B97"/>
    <w:rsid w:val="00D6605F"/>
    <w:rsid w:val="00D7037C"/>
    <w:rsid w:val="00D8140B"/>
    <w:rsid w:val="00D86BE9"/>
    <w:rsid w:val="00D903AB"/>
    <w:rsid w:val="00D9092E"/>
    <w:rsid w:val="00D91922"/>
    <w:rsid w:val="00D96E42"/>
    <w:rsid w:val="00D9747B"/>
    <w:rsid w:val="00DA3101"/>
    <w:rsid w:val="00DB081B"/>
    <w:rsid w:val="00DB0BDA"/>
    <w:rsid w:val="00DB3E2A"/>
    <w:rsid w:val="00DC3C8E"/>
    <w:rsid w:val="00DC7477"/>
    <w:rsid w:val="00DD56AE"/>
    <w:rsid w:val="00DE21BE"/>
    <w:rsid w:val="00DE2952"/>
    <w:rsid w:val="00E06E63"/>
    <w:rsid w:val="00E17DE9"/>
    <w:rsid w:val="00E31F6F"/>
    <w:rsid w:val="00E33D32"/>
    <w:rsid w:val="00E664AF"/>
    <w:rsid w:val="00E75998"/>
    <w:rsid w:val="00E93265"/>
    <w:rsid w:val="00E95638"/>
    <w:rsid w:val="00E96329"/>
    <w:rsid w:val="00EA0193"/>
    <w:rsid w:val="00EA6F75"/>
    <w:rsid w:val="00EA735D"/>
    <w:rsid w:val="00EC2743"/>
    <w:rsid w:val="00EF261D"/>
    <w:rsid w:val="00F055CA"/>
    <w:rsid w:val="00F07272"/>
    <w:rsid w:val="00F1085E"/>
    <w:rsid w:val="00F10C7D"/>
    <w:rsid w:val="00F208BF"/>
    <w:rsid w:val="00F34233"/>
    <w:rsid w:val="00F560BC"/>
    <w:rsid w:val="00F61577"/>
    <w:rsid w:val="00F63034"/>
    <w:rsid w:val="00F82597"/>
    <w:rsid w:val="00F830AE"/>
    <w:rsid w:val="00F86208"/>
    <w:rsid w:val="00F94CE9"/>
    <w:rsid w:val="00F9576C"/>
    <w:rsid w:val="00F96E3D"/>
    <w:rsid w:val="00FA79A8"/>
    <w:rsid w:val="00FB349F"/>
    <w:rsid w:val="00FB72E0"/>
    <w:rsid w:val="00FC0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7B09"/>
  <w15:docId w15:val="{1A413A53-5B60-491B-8AC9-3A131ACA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9" w:lineRule="auto"/>
      <w:ind w:left="10" w:right="4" w:hanging="10"/>
      <w:jc w:val="both"/>
    </w:pPr>
    <w:rPr>
      <w:rFonts w:ascii="Arial" w:eastAsia="Arial" w:hAnsi="Arial" w:cs="Arial"/>
      <w:color w:val="000000"/>
    </w:rPr>
  </w:style>
  <w:style w:type="paragraph" w:styleId="Ttulo1">
    <w:name w:val="heading 1"/>
    <w:next w:val="Normal"/>
    <w:link w:val="Ttulo1Carter"/>
    <w:uiPriority w:val="9"/>
    <w:qFormat/>
    <w:pPr>
      <w:keepNext/>
      <w:keepLines/>
      <w:spacing w:after="99"/>
      <w:ind w:left="10" w:right="9" w:hanging="10"/>
      <w:jc w:val="center"/>
      <w:outlineLvl w:val="0"/>
    </w:pPr>
    <w:rPr>
      <w:rFonts w:ascii="Arial" w:eastAsia="Arial" w:hAnsi="Arial" w:cs="Arial"/>
      <w:b/>
      <w:color w:val="000000"/>
    </w:rPr>
  </w:style>
  <w:style w:type="paragraph" w:styleId="Ttulo4">
    <w:name w:val="heading 4"/>
    <w:basedOn w:val="Normal"/>
    <w:next w:val="Normal"/>
    <w:link w:val="Ttulo4Carter"/>
    <w:uiPriority w:val="9"/>
    <w:semiHidden/>
    <w:unhideWhenUsed/>
    <w:qFormat/>
    <w:rsid w:val="006973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rPr>
      <w:rFonts w:ascii="Arial" w:eastAsia="Arial" w:hAnsi="Arial" w:cs="Arial"/>
      <w:b/>
      <w:color w:val="000000"/>
      <w:sz w:val="22"/>
    </w:rPr>
  </w:style>
  <w:style w:type="paragraph" w:styleId="Cabealho">
    <w:name w:val="header"/>
    <w:basedOn w:val="Normal"/>
    <w:link w:val="CabealhoCarter"/>
    <w:unhideWhenUsed/>
    <w:rsid w:val="00D96E42"/>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D96E42"/>
    <w:rPr>
      <w:rFonts w:ascii="Arial" w:eastAsia="Arial" w:hAnsi="Arial" w:cs="Arial"/>
      <w:color w:val="000000"/>
    </w:rPr>
  </w:style>
  <w:style w:type="paragraph" w:styleId="Rodap">
    <w:name w:val="footer"/>
    <w:basedOn w:val="Normal"/>
    <w:link w:val="RodapCarter"/>
    <w:uiPriority w:val="99"/>
    <w:semiHidden/>
    <w:unhideWhenUsed/>
    <w:rsid w:val="00D96E4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emiHidden/>
    <w:rsid w:val="00D96E42"/>
    <w:rPr>
      <w:rFonts w:ascii="Arial" w:eastAsia="Arial" w:hAnsi="Arial" w:cs="Arial"/>
      <w:color w:val="000000"/>
    </w:rPr>
  </w:style>
  <w:style w:type="paragraph" w:styleId="PargrafodaLista">
    <w:name w:val="List Paragraph"/>
    <w:basedOn w:val="Normal"/>
    <w:uiPriority w:val="34"/>
    <w:qFormat/>
    <w:rsid w:val="001F1FA2"/>
    <w:pPr>
      <w:ind w:left="720"/>
      <w:contextualSpacing/>
    </w:pPr>
  </w:style>
  <w:style w:type="character" w:styleId="Hiperligao">
    <w:name w:val="Hyperlink"/>
    <w:basedOn w:val="Tipodeletrapredefinidodopargrafo"/>
    <w:uiPriority w:val="99"/>
    <w:semiHidden/>
    <w:unhideWhenUsed/>
    <w:rsid w:val="00043075"/>
    <w:rPr>
      <w:color w:val="0000FF"/>
      <w:u w:val="single"/>
    </w:rPr>
  </w:style>
  <w:style w:type="paragraph" w:styleId="SemEspaamento">
    <w:name w:val="No Spacing"/>
    <w:uiPriority w:val="1"/>
    <w:qFormat/>
    <w:rsid w:val="000A1C4C"/>
    <w:pPr>
      <w:spacing w:after="0" w:line="240" w:lineRule="auto"/>
      <w:ind w:left="10" w:right="4" w:hanging="10"/>
      <w:jc w:val="both"/>
    </w:pPr>
    <w:rPr>
      <w:rFonts w:ascii="Arial" w:eastAsia="Arial" w:hAnsi="Arial" w:cs="Arial"/>
      <w:color w:val="000000"/>
    </w:rPr>
  </w:style>
  <w:style w:type="character" w:customStyle="1" w:styleId="Ttulo4Carter">
    <w:name w:val="Título 4 Caráter"/>
    <w:basedOn w:val="Tipodeletrapredefinidodopargrafo"/>
    <w:link w:val="Ttulo4"/>
    <w:uiPriority w:val="9"/>
    <w:semiHidden/>
    <w:rsid w:val="006973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03731">
      <w:bodyDiv w:val="1"/>
      <w:marLeft w:val="0"/>
      <w:marRight w:val="0"/>
      <w:marTop w:val="0"/>
      <w:marBottom w:val="0"/>
      <w:divBdr>
        <w:top w:val="none" w:sz="0" w:space="0" w:color="auto"/>
        <w:left w:val="none" w:sz="0" w:space="0" w:color="auto"/>
        <w:bottom w:val="none" w:sz="0" w:space="0" w:color="auto"/>
        <w:right w:val="none" w:sz="0" w:space="0" w:color="auto"/>
      </w:divBdr>
    </w:div>
    <w:div w:id="2133818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analto.gov.br/ccivil_03/_Ato2015-2018/2017/Lei/L13415.ht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nselhomunicipal@xinguara.pa.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D735-D0F9-47B4-B887-C76772A1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11094</Words>
  <Characters>59912</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70865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karlla</dc:creator>
  <cp:keywords/>
  <cp:lastModifiedBy>benedita gales</cp:lastModifiedBy>
  <cp:revision>2</cp:revision>
  <cp:lastPrinted>2022-08-29T15:00:00Z</cp:lastPrinted>
  <dcterms:created xsi:type="dcterms:W3CDTF">2023-04-05T11:28:00Z</dcterms:created>
  <dcterms:modified xsi:type="dcterms:W3CDTF">2023-04-05T11:28:00Z</dcterms:modified>
</cp:coreProperties>
</file>